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7" w:rsidRPr="00047043" w:rsidRDefault="00A82467" w:rsidP="00A82467">
      <w:pPr>
        <w:rPr>
          <w:rFonts w:ascii="Arial" w:hAnsi="Arial" w:cs="Arial"/>
        </w:rPr>
      </w:pPr>
      <w:proofErr w:type="gramStart"/>
      <w:r w:rsidRPr="00047043">
        <w:rPr>
          <w:rFonts w:ascii="Arial" w:hAnsi="Arial" w:cs="Arial"/>
          <w:b/>
          <w:sz w:val="22"/>
          <w:szCs w:val="22"/>
        </w:rPr>
        <w:t>Table 1</w:t>
      </w:r>
      <w:r w:rsidR="00FB6289">
        <w:rPr>
          <w:rFonts w:ascii="Arial" w:hAnsi="Arial" w:cs="Arial"/>
          <w:sz w:val="22"/>
          <w:szCs w:val="22"/>
        </w:rPr>
        <w:t>.</w:t>
      </w:r>
      <w:proofErr w:type="gramEnd"/>
      <w:r w:rsidR="00FB6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6289">
        <w:rPr>
          <w:rFonts w:ascii="Arial" w:hAnsi="Arial" w:cs="Arial"/>
          <w:sz w:val="22"/>
          <w:szCs w:val="22"/>
        </w:rPr>
        <w:t>C</w:t>
      </w:r>
      <w:r w:rsidRPr="00047043">
        <w:rPr>
          <w:rFonts w:ascii="Arial" w:hAnsi="Arial" w:cs="Arial"/>
          <w:sz w:val="22"/>
          <w:szCs w:val="22"/>
        </w:rPr>
        <w:t xml:space="preserve">onfirmatory </w:t>
      </w:r>
      <w:r w:rsidR="00425587">
        <w:rPr>
          <w:rFonts w:ascii="Arial" w:hAnsi="Arial" w:cs="Arial"/>
          <w:sz w:val="22"/>
          <w:szCs w:val="22"/>
        </w:rPr>
        <w:t>f</w:t>
      </w:r>
      <w:r w:rsidRPr="00047043">
        <w:rPr>
          <w:rFonts w:ascii="Arial" w:hAnsi="Arial" w:cs="Arial"/>
          <w:sz w:val="22"/>
          <w:szCs w:val="22"/>
        </w:rPr>
        <w:t>actor analyses</w:t>
      </w:r>
      <w:r w:rsidR="00425587">
        <w:rPr>
          <w:rFonts w:ascii="Arial" w:hAnsi="Arial" w:cs="Arial"/>
          <w:sz w:val="22"/>
          <w:szCs w:val="22"/>
        </w:rPr>
        <w:t>.</w:t>
      </w:r>
      <w:proofErr w:type="gramEnd"/>
    </w:p>
    <w:p w:rsidR="00A82467" w:rsidRDefault="00A82467" w:rsidP="00A82467"/>
    <w:p w:rsidR="00FB6289" w:rsidRDefault="00FB6289" w:rsidP="00A82467"/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134"/>
        <w:gridCol w:w="1134"/>
        <w:gridCol w:w="1134"/>
        <w:gridCol w:w="1134"/>
        <w:gridCol w:w="851"/>
        <w:gridCol w:w="850"/>
        <w:gridCol w:w="993"/>
        <w:gridCol w:w="850"/>
      </w:tblGrid>
      <w:tr w:rsidR="000B0D00" w:rsidRPr="00F93F03" w:rsidTr="000B0D00">
        <w:trPr>
          <w:trHeight w:val="3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</w:t>
            </w: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Χ</w:t>
            </w:r>
            <w:r w:rsidRPr="0028280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RMSEA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CFI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TLI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D00" w:rsidRPr="00282800" w:rsidRDefault="000B0D00" w:rsidP="000B0D00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SRMR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0D00" w:rsidRPr="000B0D00" w:rsidRDefault="000B0D00" w:rsidP="000B0D00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</w:pPr>
            <w:r w:rsidRPr="000B0D00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r</w:t>
            </w:r>
          </w:p>
        </w:tc>
      </w:tr>
      <w:tr w:rsidR="00D84C05" w:rsidRPr="00F93F03" w:rsidTr="00D84C05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C05" w:rsidRPr="00282800" w:rsidRDefault="00D84C05" w:rsidP="000B0D00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factor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39450.91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39595.71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92.47</w:t>
            </w: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D84C05" w:rsidRPr="00F93F03" w:rsidTr="00D84C05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C05" w:rsidRDefault="00D84C05" w:rsidP="000B0D00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B. 2 factors</w:t>
            </w:r>
          </w:p>
          <w:p w:rsidR="00D84C05" w:rsidRPr="00D84C05" w:rsidRDefault="00D84C05" w:rsidP="00E6338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84C0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r w:rsidRPr="00D84C0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r</w:t>
            </w:r>
            <w:r w:rsidRPr="00D84C0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= 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40235.14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40379.94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876.70**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5902CB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2828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282800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0.00</w:t>
            </w:r>
          </w:p>
        </w:tc>
      </w:tr>
      <w:tr w:rsidR="00D84C05" w:rsidRPr="00F93F03" w:rsidTr="00D84C05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C05" w:rsidRDefault="00D84C05" w:rsidP="000B0D00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C. 2 factors</w:t>
            </w:r>
          </w:p>
          <w:p w:rsidR="00D84C05" w:rsidRPr="00D84C05" w:rsidRDefault="00D84C05" w:rsidP="00E63383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84C0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r w:rsidRPr="00D84C0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r</w:t>
            </w:r>
            <w:r w:rsidRPr="00D84C0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= 0)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D84C0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F61A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40342</w:t>
            </w:r>
            <w:r w:rsidR="000F61A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40486.86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983.62**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0F61A5" w:rsidP="00D84C0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0.00</w:t>
            </w:r>
          </w:p>
        </w:tc>
      </w:tr>
      <w:tr w:rsidR="00D84C05" w:rsidRPr="00F93F03" w:rsidTr="00D84C05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C05" w:rsidRPr="00E63383" w:rsidRDefault="00663CFE" w:rsidP="00D84C0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</w:t>
            </w:r>
            <w:r w:rsidR="00D84C0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 2 factors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39452.17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39601.80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91.73**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4C05" w:rsidRPr="000F61A5" w:rsidRDefault="00663CFE" w:rsidP="00D84C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0.99</w:t>
            </w:r>
          </w:p>
        </w:tc>
      </w:tr>
    </w:tbl>
    <w:p w:rsidR="00A82467" w:rsidRDefault="00A82467" w:rsidP="00A82467"/>
    <w:p w:rsidR="00663CFE" w:rsidRPr="00663CFE" w:rsidRDefault="00E63383" w:rsidP="00A82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25587" w:rsidRPr="00047043">
        <w:rPr>
          <w:rFonts w:ascii="Arial" w:hAnsi="Arial" w:cs="Arial"/>
          <w:sz w:val="22"/>
          <w:szCs w:val="22"/>
        </w:rPr>
        <w:t xml:space="preserve">it statistics </w:t>
      </w:r>
      <w:r w:rsidR="00663CFE">
        <w:rPr>
          <w:rFonts w:ascii="Arial" w:hAnsi="Arial" w:cs="Arial"/>
          <w:sz w:val="22"/>
          <w:szCs w:val="22"/>
        </w:rPr>
        <w:t>for a one-factor model (A) and three two-factor models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(B): </w:t>
      </w:r>
      <w:r>
        <w:rPr>
          <w:rFonts w:ascii="Arial" w:hAnsi="Arial" w:cs="Arial"/>
          <w:sz w:val="22"/>
          <w:szCs w:val="22"/>
        </w:rPr>
        <w:t>the ten spatial tests were assigned randomly to the two factors (five tests in each), and the correlation between the factors (</w:t>
      </w:r>
      <w:r w:rsidRPr="00663CFE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) </w:t>
      </w:r>
      <w:r w:rsidRPr="00663CFE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constrained to zero to force </w:t>
      </w:r>
      <w:proofErr w:type="spellStart"/>
      <w:r>
        <w:rPr>
          <w:rFonts w:ascii="Arial" w:hAnsi="Arial" w:cs="Arial"/>
          <w:sz w:val="22"/>
          <w:szCs w:val="22"/>
        </w:rPr>
        <w:t>orthogonality</w:t>
      </w:r>
      <w:proofErr w:type="spellEnd"/>
      <w:r>
        <w:rPr>
          <w:rFonts w:ascii="Arial" w:hAnsi="Arial" w:cs="Arial"/>
          <w:sz w:val="22"/>
          <w:szCs w:val="22"/>
        </w:rPr>
        <w:t xml:space="preserve">. (C): the five highest-loading tests in the one-factor model were assigned to one factor and the lowest five to the other;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was constrained to zero. (D): like (C), but the factors were allowed to correlate.</w:t>
      </w:r>
      <w:r w:rsidR="00663CFE">
        <w:rPr>
          <w:rFonts w:ascii="Arial" w:hAnsi="Arial" w:cs="Arial"/>
          <w:sz w:val="22"/>
          <w:szCs w:val="22"/>
        </w:rPr>
        <w:t xml:space="preserve"> </w:t>
      </w:r>
      <w:r w:rsidR="00663CFE" w:rsidRPr="00282800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663CFE">
        <w:rPr>
          <w:rFonts w:ascii="Arial" w:hAnsi="Arial" w:cs="Arial"/>
          <w:color w:val="000000"/>
          <w:sz w:val="22"/>
          <w:szCs w:val="22"/>
          <w:lang w:val="en-GB"/>
        </w:rPr>
        <w:t xml:space="preserve">IC = </w:t>
      </w:r>
      <w:proofErr w:type="spellStart"/>
      <w:r w:rsidR="00663CFE">
        <w:rPr>
          <w:rFonts w:ascii="Arial" w:hAnsi="Arial" w:cs="Arial"/>
          <w:color w:val="000000"/>
          <w:sz w:val="22"/>
          <w:szCs w:val="22"/>
          <w:lang w:val="en-GB"/>
        </w:rPr>
        <w:t>Akaike</w:t>
      </w:r>
      <w:proofErr w:type="spellEnd"/>
      <w:r w:rsidR="00663CFE">
        <w:rPr>
          <w:rFonts w:ascii="Arial" w:hAnsi="Arial" w:cs="Arial"/>
          <w:color w:val="000000"/>
          <w:sz w:val="22"/>
          <w:szCs w:val="22"/>
          <w:lang w:val="en-GB"/>
        </w:rPr>
        <w:t xml:space="preserve"> Information Criterion</w:t>
      </w:r>
      <w:r w:rsidR="00663CFE" w:rsidRPr="00282800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663CFE">
        <w:rPr>
          <w:rFonts w:ascii="Arial" w:hAnsi="Arial" w:cs="Arial"/>
          <w:color w:val="000000"/>
          <w:sz w:val="22"/>
          <w:szCs w:val="22"/>
          <w:lang w:val="en-GB"/>
        </w:rPr>
        <w:t xml:space="preserve">BIC = Bayesian Information Criterion; </w:t>
      </w:r>
      <w:r w:rsidR="00663CFE" w:rsidRPr="00282800">
        <w:rPr>
          <w:rFonts w:ascii="Arial" w:hAnsi="Arial" w:cs="Arial"/>
          <w:color w:val="000000"/>
          <w:sz w:val="22"/>
          <w:szCs w:val="22"/>
          <w:lang w:val="en-GB"/>
        </w:rPr>
        <w:t xml:space="preserve">RMSEA = Root Mean Square Error of Approximation; </w:t>
      </w:r>
      <w:r w:rsidR="00663CFE" w:rsidRPr="00603D29">
        <w:rPr>
          <w:rFonts w:ascii="Arial" w:hAnsi="Arial" w:cs="Arial"/>
          <w:color w:val="000000"/>
          <w:sz w:val="22"/>
          <w:szCs w:val="22"/>
        </w:rPr>
        <w:t>CFI = Comparative Fit Index; TLI = Tucker-Lewis Index</w:t>
      </w:r>
      <w:r w:rsidR="00663CFE">
        <w:rPr>
          <w:rFonts w:ascii="Arial" w:hAnsi="Arial" w:cs="Arial"/>
          <w:color w:val="000000"/>
          <w:sz w:val="22"/>
          <w:szCs w:val="22"/>
        </w:rPr>
        <w:t xml:space="preserve">; </w:t>
      </w:r>
      <w:r w:rsidR="00663CFE" w:rsidRPr="00282800">
        <w:rPr>
          <w:rFonts w:ascii="Arial" w:hAnsi="Arial" w:cs="Arial"/>
          <w:color w:val="000000"/>
          <w:sz w:val="22"/>
          <w:szCs w:val="22"/>
          <w:lang w:val="en-GB"/>
        </w:rPr>
        <w:t xml:space="preserve">SRMR = Standardized Root Mean Square Residual; ** = p&lt; </w:t>
      </w:r>
      <w:r w:rsidR="00663CFE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663CFE" w:rsidRPr="00282800">
        <w:rPr>
          <w:rFonts w:ascii="Arial" w:hAnsi="Arial" w:cs="Arial"/>
          <w:color w:val="000000"/>
          <w:sz w:val="22"/>
          <w:szCs w:val="22"/>
          <w:lang w:val="en-GB"/>
        </w:rPr>
        <w:t>.01</w:t>
      </w:r>
      <w:r w:rsidR="00663CFE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663CFE">
        <w:rPr>
          <w:rFonts w:ascii="Arial" w:hAnsi="Arial" w:cs="Arial"/>
          <w:i/>
          <w:color w:val="000000"/>
          <w:sz w:val="22"/>
          <w:szCs w:val="22"/>
          <w:lang w:val="en-GB"/>
        </w:rPr>
        <w:t>r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= correlation between factors.</w:t>
      </w:r>
    </w:p>
    <w:p w:rsidR="00E63383" w:rsidRDefault="00E63383">
      <w:bookmarkStart w:id="0" w:name="_GoBack"/>
      <w:bookmarkEnd w:id="0"/>
    </w:p>
    <w:sectPr w:rsidR="00E6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67"/>
    <w:rsid w:val="000569C9"/>
    <w:rsid w:val="000B0D00"/>
    <w:rsid w:val="000F61A5"/>
    <w:rsid w:val="00255A41"/>
    <w:rsid w:val="002800DB"/>
    <w:rsid w:val="003073F0"/>
    <w:rsid w:val="00425587"/>
    <w:rsid w:val="005902CB"/>
    <w:rsid w:val="00663CFE"/>
    <w:rsid w:val="00A82467"/>
    <w:rsid w:val="00D84C05"/>
    <w:rsid w:val="00E63383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6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6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Shakeshaft</dc:creator>
  <cp:keywords/>
  <dc:description/>
  <cp:lastModifiedBy>nic</cp:lastModifiedBy>
  <cp:revision>9</cp:revision>
  <dcterms:created xsi:type="dcterms:W3CDTF">2016-09-11T15:34:00Z</dcterms:created>
  <dcterms:modified xsi:type="dcterms:W3CDTF">2016-12-13T19:31:00Z</dcterms:modified>
</cp:coreProperties>
</file>