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48" w:rsidRPr="0034726F" w:rsidRDefault="00BF7648" w:rsidP="0034726F">
      <w:pPr>
        <w:spacing w:line="360" w:lineRule="auto"/>
        <w:rPr>
          <w:rFonts w:asciiTheme="majorHAnsi" w:hAnsiTheme="majorHAnsi"/>
          <w:sz w:val="24"/>
          <w:szCs w:val="24"/>
        </w:rPr>
      </w:pPr>
    </w:p>
    <w:p w:rsidR="00BF7648" w:rsidRPr="0034726F" w:rsidRDefault="0034726F" w:rsidP="0034726F">
      <w:pPr>
        <w:spacing w:line="360" w:lineRule="auto"/>
        <w:rPr>
          <w:rFonts w:asciiTheme="majorHAnsi" w:hAnsiTheme="majorHAnsi" w:cs="Arial"/>
          <w:b/>
          <w:sz w:val="24"/>
          <w:szCs w:val="24"/>
        </w:rPr>
      </w:pPr>
      <w:r>
        <w:rPr>
          <w:rFonts w:asciiTheme="majorHAnsi" w:hAnsiTheme="majorHAnsi" w:cs="Arial"/>
          <w:b/>
          <w:sz w:val="24"/>
          <w:szCs w:val="24"/>
        </w:rPr>
        <w:t>C</w:t>
      </w:r>
      <w:r w:rsidR="00BF7648" w:rsidRPr="0034726F">
        <w:rPr>
          <w:rFonts w:asciiTheme="majorHAnsi" w:hAnsiTheme="majorHAnsi" w:cs="Arial"/>
          <w:b/>
          <w:sz w:val="24"/>
          <w:szCs w:val="24"/>
        </w:rPr>
        <w:t>osmopolitanism as conformity and contestation: the mainstream press</w:t>
      </w:r>
      <w:r w:rsidR="00BF6D31" w:rsidRPr="0034726F">
        <w:rPr>
          <w:rFonts w:asciiTheme="majorHAnsi" w:hAnsiTheme="majorHAnsi" w:cs="Arial"/>
          <w:b/>
          <w:sz w:val="24"/>
          <w:szCs w:val="24"/>
        </w:rPr>
        <w:t xml:space="preserve"> and</w:t>
      </w:r>
      <w:r w:rsidR="00BF7648" w:rsidRPr="0034726F">
        <w:rPr>
          <w:rFonts w:asciiTheme="majorHAnsi" w:hAnsiTheme="majorHAnsi" w:cs="Arial"/>
          <w:b/>
          <w:sz w:val="24"/>
          <w:szCs w:val="24"/>
        </w:rPr>
        <w:t xml:space="preserve"> radical politics.</w:t>
      </w:r>
    </w:p>
    <w:p w:rsidR="00345FD6" w:rsidRPr="0034726F" w:rsidRDefault="00BF7648" w:rsidP="0034726F">
      <w:pPr>
        <w:spacing w:line="360" w:lineRule="auto"/>
        <w:rPr>
          <w:rFonts w:asciiTheme="majorHAnsi" w:hAnsiTheme="majorHAnsi" w:cs="Arial"/>
          <w:b/>
          <w:sz w:val="24"/>
          <w:szCs w:val="24"/>
        </w:rPr>
      </w:pPr>
      <w:r w:rsidRPr="0034726F">
        <w:rPr>
          <w:rFonts w:asciiTheme="majorHAnsi" w:hAnsiTheme="majorHAnsi" w:cs="Arial"/>
          <w:b/>
          <w:sz w:val="24"/>
          <w:szCs w:val="24"/>
        </w:rPr>
        <w:t xml:space="preserve">Natalie Fenton </w:t>
      </w:r>
    </w:p>
    <w:p w:rsidR="00345FD6" w:rsidRPr="0034726F" w:rsidRDefault="00345FD6" w:rsidP="0034726F">
      <w:pPr>
        <w:spacing w:line="360" w:lineRule="auto"/>
        <w:rPr>
          <w:rFonts w:asciiTheme="majorHAnsi" w:hAnsiTheme="majorHAnsi" w:cs="Arial"/>
          <w:b/>
          <w:sz w:val="24"/>
          <w:szCs w:val="24"/>
        </w:rPr>
      </w:pPr>
      <w:r w:rsidRPr="0034726F">
        <w:rPr>
          <w:rFonts w:asciiTheme="majorHAnsi" w:hAnsiTheme="majorHAnsi" w:cs="Arial"/>
          <w:b/>
          <w:sz w:val="24"/>
          <w:szCs w:val="24"/>
        </w:rPr>
        <w:t>Abstract</w:t>
      </w:r>
    </w:p>
    <w:p w:rsidR="0000338C" w:rsidRPr="0000338C" w:rsidRDefault="00384956" w:rsidP="0000338C">
      <w:pPr>
        <w:spacing w:line="360" w:lineRule="auto"/>
        <w:rPr>
          <w:rFonts w:asciiTheme="majorHAnsi" w:hAnsiTheme="majorHAnsi" w:cs="Arial"/>
          <w:sz w:val="24"/>
          <w:szCs w:val="24"/>
        </w:rPr>
      </w:pPr>
      <w:r w:rsidRPr="0000338C">
        <w:rPr>
          <w:rFonts w:asciiTheme="majorHAnsi" w:hAnsiTheme="majorHAnsi" w:cs="Book Antiqua"/>
          <w:color w:val="000000"/>
          <w:sz w:val="24"/>
          <w:szCs w:val="19"/>
          <w:lang w:val="en-US"/>
        </w:rPr>
        <w:t>In this paper</w:t>
      </w:r>
      <w:r w:rsidR="009E7EAA" w:rsidRPr="0000338C">
        <w:rPr>
          <w:rFonts w:asciiTheme="majorHAnsi" w:hAnsiTheme="majorHAnsi" w:cs="Book Antiqua"/>
          <w:color w:val="000000"/>
          <w:sz w:val="24"/>
          <w:szCs w:val="19"/>
          <w:lang w:val="en-US"/>
        </w:rPr>
        <w:t xml:space="preserve"> I consider the concept of cosmopolitanism in relation to two types of communication systems: the mainstream press and alternative networked communications of new social movements. Through the example of the hacking scandal, the paper discusses how the cosmopolitan ethics </w:t>
      </w:r>
      <w:proofErr w:type="gramStart"/>
      <w:r w:rsidR="009E7EAA" w:rsidRPr="0000338C">
        <w:rPr>
          <w:rFonts w:asciiTheme="majorHAnsi" w:hAnsiTheme="majorHAnsi" w:cs="Book Antiqua"/>
          <w:color w:val="000000"/>
          <w:sz w:val="24"/>
          <w:szCs w:val="19"/>
          <w:lang w:val="en-US"/>
        </w:rPr>
        <w:t xml:space="preserve">of </w:t>
      </w:r>
      <w:r w:rsidR="003E5E54">
        <w:rPr>
          <w:rFonts w:asciiTheme="majorHAnsi" w:hAnsiTheme="majorHAnsi" w:cs="Book Antiqua"/>
          <w:color w:val="000000"/>
          <w:sz w:val="24"/>
          <w:szCs w:val="19"/>
          <w:lang w:val="en-US"/>
        </w:rPr>
        <w:t xml:space="preserve"> the</w:t>
      </w:r>
      <w:proofErr w:type="gramEnd"/>
      <w:r w:rsidR="003E5E54">
        <w:rPr>
          <w:rFonts w:asciiTheme="majorHAnsi" w:hAnsiTheme="majorHAnsi" w:cs="Book Antiqua"/>
          <w:color w:val="000000"/>
          <w:sz w:val="24"/>
          <w:szCs w:val="19"/>
          <w:lang w:val="en-US"/>
        </w:rPr>
        <w:t xml:space="preserve"> </w:t>
      </w:r>
      <w:r w:rsidR="0000338C" w:rsidRPr="0000338C">
        <w:rPr>
          <w:rFonts w:asciiTheme="majorHAnsi" w:hAnsiTheme="majorHAnsi" w:cs="Book Antiqua"/>
          <w:color w:val="000000"/>
          <w:sz w:val="24"/>
          <w:szCs w:val="19"/>
          <w:lang w:val="en-US"/>
        </w:rPr>
        <w:t>‘</w:t>
      </w:r>
      <w:r w:rsidR="009E7EAA" w:rsidRPr="0000338C">
        <w:rPr>
          <w:rFonts w:asciiTheme="majorHAnsi" w:hAnsiTheme="majorHAnsi" w:cs="Book Antiqua"/>
          <w:color w:val="000000"/>
          <w:sz w:val="24"/>
          <w:szCs w:val="19"/>
          <w:lang w:val="en-US"/>
        </w:rPr>
        <w:t>freedom of the press</w:t>
      </w:r>
      <w:r w:rsidR="0000338C" w:rsidRPr="0000338C">
        <w:rPr>
          <w:rFonts w:asciiTheme="majorHAnsi" w:hAnsiTheme="majorHAnsi" w:cs="Book Antiqua"/>
          <w:color w:val="000000"/>
          <w:sz w:val="24"/>
          <w:szCs w:val="19"/>
          <w:lang w:val="en-US"/>
        </w:rPr>
        <w:t>’</w:t>
      </w:r>
      <w:r w:rsidR="009E7EAA" w:rsidRPr="0000338C">
        <w:rPr>
          <w:rFonts w:asciiTheme="majorHAnsi" w:hAnsiTheme="majorHAnsi" w:cs="Book Antiqua"/>
          <w:color w:val="000000"/>
          <w:sz w:val="24"/>
          <w:szCs w:val="19"/>
          <w:lang w:val="en-US"/>
        </w:rPr>
        <w:t xml:space="preserve"> have become distorted by a thoroughly commercialized tabloid media</w:t>
      </w:r>
      <w:r w:rsidR="0000338C" w:rsidRPr="0000338C">
        <w:rPr>
          <w:rFonts w:asciiTheme="majorHAnsi" w:hAnsiTheme="majorHAnsi" w:cs="Book Antiqua"/>
          <w:color w:val="000000"/>
          <w:sz w:val="24"/>
          <w:szCs w:val="19"/>
          <w:lang w:val="en-US"/>
        </w:rPr>
        <w:t>,</w:t>
      </w:r>
      <w:r w:rsidR="009E7EAA" w:rsidRPr="0000338C">
        <w:rPr>
          <w:rFonts w:asciiTheme="majorHAnsi" w:hAnsiTheme="majorHAnsi" w:cs="Book Antiqua"/>
          <w:color w:val="000000"/>
          <w:sz w:val="24"/>
          <w:szCs w:val="19"/>
          <w:lang w:val="en-US"/>
        </w:rPr>
        <w:t xml:space="preserve"> to mean little more than freedom of the market to do as it pleases. </w:t>
      </w:r>
      <w:r w:rsidR="0000338C" w:rsidRPr="0000338C">
        <w:rPr>
          <w:rFonts w:asciiTheme="majorHAnsi" w:hAnsiTheme="majorHAnsi" w:cs="Book Antiqua"/>
          <w:color w:val="000000"/>
          <w:sz w:val="24"/>
          <w:szCs w:val="19"/>
          <w:lang w:val="en-US"/>
        </w:rPr>
        <w:t>This is presented as a form of cosmopolitan capitalism via a</w:t>
      </w:r>
      <w:r w:rsidRPr="0000338C">
        <w:rPr>
          <w:rFonts w:asciiTheme="majorHAnsi" w:hAnsiTheme="majorHAnsi" w:cs="Book Antiqua"/>
          <w:color w:val="000000"/>
          <w:sz w:val="24"/>
          <w:szCs w:val="19"/>
          <w:lang w:val="en-US"/>
        </w:rPr>
        <w:t xml:space="preserve"> communication system</w:t>
      </w:r>
      <w:r w:rsidR="0000338C" w:rsidRPr="0000338C">
        <w:rPr>
          <w:rFonts w:asciiTheme="majorHAnsi" w:hAnsiTheme="majorHAnsi" w:cs="Book Antiqua"/>
          <w:color w:val="000000"/>
          <w:sz w:val="24"/>
          <w:szCs w:val="19"/>
          <w:lang w:val="en-US"/>
        </w:rPr>
        <w:t xml:space="preserve"> that is part of a</w:t>
      </w:r>
      <w:r w:rsidRPr="0000338C">
        <w:rPr>
          <w:rFonts w:asciiTheme="majorHAnsi" w:hAnsiTheme="majorHAnsi" w:cs="Book Antiqua"/>
          <w:color w:val="000000"/>
          <w:sz w:val="24"/>
          <w:szCs w:val="19"/>
          <w:lang w:val="en-US"/>
        </w:rPr>
        <w:t xml:space="preserve"> global economy</w:t>
      </w:r>
      <w:r w:rsidR="0000338C" w:rsidRPr="0000338C">
        <w:rPr>
          <w:rFonts w:asciiTheme="majorHAnsi" w:hAnsiTheme="majorHAnsi" w:cs="Book Antiqua"/>
          <w:color w:val="000000"/>
          <w:sz w:val="24"/>
          <w:szCs w:val="19"/>
          <w:lang w:val="en-US"/>
        </w:rPr>
        <w:t xml:space="preserve"> and one that requires new communication policies in order to preserve and promote democratic values over consumerist ones.  The paper then turns to an entirely different form of communications online that seek to establish cosmopolitan solidarity via form</w:t>
      </w:r>
      <w:r w:rsidR="003E5E54">
        <w:rPr>
          <w:rFonts w:asciiTheme="majorHAnsi" w:hAnsiTheme="majorHAnsi" w:cs="Book Antiqua"/>
          <w:color w:val="000000"/>
          <w:sz w:val="24"/>
          <w:szCs w:val="19"/>
          <w:lang w:val="en-US"/>
        </w:rPr>
        <w:t>s</w:t>
      </w:r>
      <w:r w:rsidR="0000338C" w:rsidRPr="0000338C">
        <w:rPr>
          <w:rFonts w:asciiTheme="majorHAnsi" w:hAnsiTheme="majorHAnsi" w:cs="Book Antiqua"/>
          <w:color w:val="000000"/>
          <w:sz w:val="24"/>
          <w:szCs w:val="19"/>
          <w:lang w:val="en-US"/>
        </w:rPr>
        <w:t xml:space="preserve"> of </w:t>
      </w:r>
      <w:r w:rsidR="003E5E54">
        <w:rPr>
          <w:rFonts w:asciiTheme="majorHAnsi" w:hAnsiTheme="majorHAnsi" w:cs="Book Antiqua"/>
          <w:color w:val="000000"/>
          <w:sz w:val="24"/>
          <w:szCs w:val="19"/>
          <w:lang w:val="en-US"/>
        </w:rPr>
        <w:t>political democracy that rest</w:t>
      </w:r>
      <w:r w:rsidR="0000338C" w:rsidRPr="0000338C">
        <w:rPr>
          <w:rFonts w:asciiTheme="majorHAnsi" w:hAnsiTheme="majorHAnsi" w:cs="Book Antiqua"/>
          <w:color w:val="000000"/>
          <w:sz w:val="24"/>
          <w:szCs w:val="19"/>
          <w:lang w:val="en-US"/>
        </w:rPr>
        <w:t xml:space="preserve"> on the principle of contestation.</w:t>
      </w:r>
      <w:r w:rsidR="0000338C" w:rsidRPr="0000338C">
        <w:rPr>
          <w:rFonts w:asciiTheme="majorHAnsi" w:hAnsiTheme="majorHAnsi" w:cs="Arial"/>
          <w:sz w:val="24"/>
          <w:szCs w:val="24"/>
        </w:rPr>
        <w:t xml:space="preserve"> The paper suggests that cosmopolitanism invites universalist assumptions that at once deny the particularities of time and space while also being susceptible to the particular hegemonic order of the day and the balances of power in any given context. It is, therefore, always both conformist and </w:t>
      </w:r>
      <w:proofErr w:type="spellStart"/>
      <w:r w:rsidR="0000338C" w:rsidRPr="0000338C">
        <w:rPr>
          <w:rFonts w:asciiTheme="majorHAnsi" w:hAnsiTheme="majorHAnsi" w:cs="Arial"/>
          <w:sz w:val="24"/>
          <w:szCs w:val="24"/>
        </w:rPr>
        <w:t>contestatory</w:t>
      </w:r>
      <w:proofErr w:type="spellEnd"/>
      <w:r w:rsidR="0000338C" w:rsidRPr="0000338C">
        <w:rPr>
          <w:rFonts w:asciiTheme="majorHAnsi" w:hAnsiTheme="majorHAnsi" w:cs="Arial"/>
          <w:sz w:val="24"/>
          <w:szCs w:val="24"/>
        </w:rPr>
        <w:t>, universal and particular. However, it is through contestation that cosmopolitanism can truly flourish.</w:t>
      </w:r>
    </w:p>
    <w:p w:rsidR="00345FD6" w:rsidRPr="0000338C" w:rsidRDefault="00345FD6" w:rsidP="000033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hAnsi="Book Antiqua" w:cs="Book Antiqua"/>
          <w:color w:val="000000"/>
          <w:sz w:val="19"/>
          <w:szCs w:val="19"/>
          <w:lang w:val="en-US"/>
        </w:rPr>
      </w:pPr>
    </w:p>
    <w:p w:rsidR="00345FD6" w:rsidRPr="0034726F" w:rsidRDefault="00345FD6" w:rsidP="0034726F">
      <w:pPr>
        <w:spacing w:line="360" w:lineRule="auto"/>
        <w:rPr>
          <w:rFonts w:asciiTheme="majorHAnsi" w:hAnsiTheme="majorHAnsi" w:cs="Arial"/>
          <w:b/>
          <w:sz w:val="24"/>
          <w:szCs w:val="24"/>
        </w:rPr>
      </w:pPr>
    </w:p>
    <w:p w:rsidR="00345FD6" w:rsidRPr="0034726F" w:rsidRDefault="00345FD6" w:rsidP="0034726F">
      <w:pPr>
        <w:spacing w:line="360" w:lineRule="auto"/>
        <w:rPr>
          <w:rFonts w:asciiTheme="majorHAnsi" w:hAnsiTheme="majorHAnsi" w:cs="Arial"/>
          <w:b/>
          <w:sz w:val="24"/>
          <w:szCs w:val="24"/>
        </w:rPr>
      </w:pPr>
    </w:p>
    <w:p w:rsidR="00345FD6" w:rsidRPr="0034726F" w:rsidRDefault="00345FD6" w:rsidP="0034726F">
      <w:pPr>
        <w:spacing w:line="360" w:lineRule="auto"/>
        <w:rPr>
          <w:rFonts w:asciiTheme="majorHAnsi" w:hAnsiTheme="majorHAnsi" w:cs="Arial"/>
          <w:b/>
          <w:sz w:val="24"/>
          <w:szCs w:val="24"/>
        </w:rPr>
      </w:pPr>
      <w:proofErr w:type="gramStart"/>
      <w:r w:rsidRPr="0034726F">
        <w:rPr>
          <w:rFonts w:asciiTheme="majorHAnsi" w:hAnsiTheme="majorHAnsi" w:cs="Arial"/>
          <w:b/>
          <w:sz w:val="24"/>
          <w:szCs w:val="24"/>
        </w:rPr>
        <w:t>Keywords:</w:t>
      </w:r>
      <w:r w:rsidR="00B25810">
        <w:rPr>
          <w:rFonts w:asciiTheme="majorHAnsi" w:hAnsiTheme="majorHAnsi" w:cs="Arial"/>
          <w:b/>
          <w:sz w:val="24"/>
          <w:szCs w:val="24"/>
        </w:rPr>
        <w:t xml:space="preserve"> democracy, neo-liberalism, hacking, </w:t>
      </w:r>
      <w:r w:rsidR="0000338C">
        <w:rPr>
          <w:rFonts w:asciiTheme="majorHAnsi" w:hAnsiTheme="majorHAnsi" w:cs="Arial"/>
          <w:b/>
          <w:sz w:val="24"/>
          <w:szCs w:val="24"/>
        </w:rPr>
        <w:t xml:space="preserve">Murdoch, </w:t>
      </w:r>
      <w:r w:rsidR="00B25810">
        <w:rPr>
          <w:rFonts w:asciiTheme="majorHAnsi" w:hAnsiTheme="majorHAnsi" w:cs="Arial"/>
          <w:b/>
          <w:sz w:val="24"/>
          <w:szCs w:val="24"/>
        </w:rPr>
        <w:t>press, new social movements</w:t>
      </w:r>
      <w:r w:rsidR="0000338C">
        <w:rPr>
          <w:rFonts w:asciiTheme="majorHAnsi" w:hAnsiTheme="majorHAnsi" w:cs="Arial"/>
          <w:b/>
          <w:sz w:val="24"/>
          <w:szCs w:val="24"/>
        </w:rPr>
        <w:t>, radical politics.</w:t>
      </w:r>
      <w:proofErr w:type="gramEnd"/>
    </w:p>
    <w:p w:rsidR="00345FD6" w:rsidRPr="0034726F" w:rsidRDefault="00345FD6" w:rsidP="0034726F">
      <w:pPr>
        <w:spacing w:line="360" w:lineRule="auto"/>
        <w:rPr>
          <w:rFonts w:asciiTheme="majorHAnsi" w:hAnsiTheme="majorHAnsi" w:cs="Arial"/>
          <w:b/>
          <w:sz w:val="24"/>
          <w:szCs w:val="24"/>
        </w:rPr>
      </w:pPr>
    </w:p>
    <w:p w:rsidR="00BF7648" w:rsidRPr="0034726F" w:rsidRDefault="00BF7648" w:rsidP="0034726F">
      <w:pPr>
        <w:spacing w:line="360" w:lineRule="auto"/>
        <w:rPr>
          <w:rFonts w:asciiTheme="majorHAnsi" w:hAnsiTheme="majorHAnsi" w:cs="Arial"/>
          <w:b/>
          <w:sz w:val="24"/>
          <w:szCs w:val="24"/>
        </w:rPr>
      </w:pPr>
    </w:p>
    <w:p w:rsidR="0000338C" w:rsidRDefault="0000338C" w:rsidP="0034726F">
      <w:pPr>
        <w:spacing w:line="360" w:lineRule="auto"/>
        <w:rPr>
          <w:rFonts w:asciiTheme="majorHAnsi" w:hAnsiTheme="majorHAnsi" w:cs="Arial"/>
          <w:b/>
          <w:sz w:val="24"/>
          <w:szCs w:val="24"/>
        </w:rPr>
      </w:pPr>
    </w:p>
    <w:p w:rsidR="00857AD2" w:rsidRPr="0034726F" w:rsidRDefault="00BF7648" w:rsidP="0034726F">
      <w:pPr>
        <w:spacing w:line="360" w:lineRule="auto"/>
        <w:rPr>
          <w:rFonts w:asciiTheme="majorHAnsi" w:hAnsiTheme="majorHAnsi" w:cs="Arial"/>
          <w:b/>
          <w:sz w:val="24"/>
          <w:szCs w:val="24"/>
        </w:rPr>
      </w:pPr>
      <w:r w:rsidRPr="0034726F">
        <w:rPr>
          <w:rFonts w:asciiTheme="majorHAnsi" w:hAnsiTheme="majorHAnsi" w:cs="Arial"/>
          <w:b/>
          <w:sz w:val="24"/>
          <w:szCs w:val="24"/>
        </w:rPr>
        <w:t>Introduction</w:t>
      </w:r>
    </w:p>
    <w:p w:rsidR="005D7BF7" w:rsidRPr="0034726F" w:rsidRDefault="00857AD2" w:rsidP="0034726F">
      <w:pPr>
        <w:spacing w:line="360" w:lineRule="auto"/>
        <w:rPr>
          <w:rFonts w:asciiTheme="majorHAnsi" w:hAnsiTheme="majorHAnsi" w:cs="Arial"/>
          <w:sz w:val="24"/>
          <w:szCs w:val="24"/>
        </w:rPr>
      </w:pPr>
      <w:r w:rsidRPr="0034726F">
        <w:rPr>
          <w:rFonts w:asciiTheme="majorHAnsi" w:hAnsiTheme="majorHAnsi" w:cs="Arial"/>
          <w:sz w:val="24"/>
          <w:szCs w:val="24"/>
        </w:rPr>
        <w:t>Cosmopolitanism</w:t>
      </w:r>
      <w:r w:rsidR="00685E26" w:rsidRPr="0034726F">
        <w:rPr>
          <w:rFonts w:asciiTheme="majorHAnsi" w:hAnsiTheme="majorHAnsi" w:cs="Arial"/>
          <w:sz w:val="24"/>
          <w:szCs w:val="24"/>
        </w:rPr>
        <w:t xml:space="preserve"> </w:t>
      </w:r>
      <w:r w:rsidR="005D7BF7" w:rsidRPr="0034726F">
        <w:rPr>
          <w:rFonts w:asciiTheme="majorHAnsi" w:hAnsiTheme="majorHAnsi" w:cs="Arial"/>
          <w:sz w:val="24"/>
          <w:szCs w:val="24"/>
        </w:rPr>
        <w:t xml:space="preserve">has been interpreted in many ways. In this article I am focussing on two of these: the first </w:t>
      </w:r>
      <w:r w:rsidR="005601B3" w:rsidRPr="0034726F">
        <w:rPr>
          <w:rFonts w:asciiTheme="majorHAnsi" w:hAnsiTheme="majorHAnsi" w:cs="Arial"/>
          <w:sz w:val="24"/>
          <w:szCs w:val="24"/>
        </w:rPr>
        <w:t>rests on</w:t>
      </w:r>
      <w:r w:rsidR="005D7BF7" w:rsidRPr="0034726F">
        <w:rPr>
          <w:rFonts w:asciiTheme="majorHAnsi" w:hAnsiTheme="majorHAnsi" w:cs="Arial"/>
          <w:sz w:val="24"/>
          <w:szCs w:val="24"/>
        </w:rPr>
        <w:t xml:space="preserve"> a cosmopolitan capitalism that advances the ideal of a borderless neoliberal world</w:t>
      </w:r>
      <w:r w:rsidR="005601B3" w:rsidRPr="0034726F">
        <w:rPr>
          <w:rFonts w:asciiTheme="majorHAnsi" w:hAnsiTheme="majorHAnsi" w:cs="Arial"/>
          <w:sz w:val="24"/>
          <w:szCs w:val="24"/>
        </w:rPr>
        <w:t xml:space="preserve"> beholden only to the free-market and unrestricted access – here referred to as cosmopolitan conformity. The second relates to a cosmopolitanism based on counter power and radical politics that is also transnational – exemplary of cosmopolitan contestation</w:t>
      </w:r>
    </w:p>
    <w:p w:rsidR="00BF7648" w:rsidRPr="0034726F" w:rsidRDefault="005601B3" w:rsidP="0034726F">
      <w:pPr>
        <w:spacing w:line="360" w:lineRule="auto"/>
        <w:rPr>
          <w:rFonts w:asciiTheme="majorHAnsi" w:hAnsiTheme="majorHAnsi" w:cs="Arial"/>
          <w:sz w:val="24"/>
          <w:szCs w:val="24"/>
        </w:rPr>
      </w:pPr>
      <w:r w:rsidRPr="0034726F">
        <w:rPr>
          <w:rFonts w:asciiTheme="majorHAnsi" w:hAnsiTheme="majorHAnsi" w:cs="Arial"/>
          <w:sz w:val="24"/>
          <w:szCs w:val="24"/>
        </w:rPr>
        <w:t xml:space="preserve">Both interpretations </w:t>
      </w:r>
      <w:r w:rsidR="00685E26" w:rsidRPr="0034726F">
        <w:rPr>
          <w:rFonts w:asciiTheme="majorHAnsi" w:hAnsiTheme="majorHAnsi" w:cs="Arial"/>
          <w:sz w:val="24"/>
          <w:szCs w:val="24"/>
        </w:rPr>
        <w:t>car</w:t>
      </w:r>
      <w:r w:rsidRPr="0034726F">
        <w:rPr>
          <w:rFonts w:asciiTheme="majorHAnsi" w:hAnsiTheme="majorHAnsi" w:cs="Arial"/>
          <w:sz w:val="24"/>
          <w:szCs w:val="24"/>
        </w:rPr>
        <w:t>ry</w:t>
      </w:r>
      <w:r w:rsidR="00685E26" w:rsidRPr="0034726F">
        <w:rPr>
          <w:rFonts w:asciiTheme="majorHAnsi" w:hAnsiTheme="majorHAnsi" w:cs="Arial"/>
          <w:sz w:val="24"/>
          <w:szCs w:val="24"/>
        </w:rPr>
        <w:t xml:space="preserve"> with </w:t>
      </w:r>
      <w:r w:rsidRPr="0034726F">
        <w:rPr>
          <w:rFonts w:asciiTheme="majorHAnsi" w:hAnsiTheme="majorHAnsi" w:cs="Arial"/>
          <w:sz w:val="24"/>
          <w:szCs w:val="24"/>
        </w:rPr>
        <w:t>them</w:t>
      </w:r>
      <w:r w:rsidR="00685E26" w:rsidRPr="0034726F">
        <w:rPr>
          <w:rFonts w:asciiTheme="majorHAnsi" w:hAnsiTheme="majorHAnsi" w:cs="Arial"/>
          <w:sz w:val="24"/>
          <w:szCs w:val="24"/>
        </w:rPr>
        <w:t xml:space="preserve"> a political dilemma that rests on the desire for universalism </w:t>
      </w:r>
      <w:r w:rsidRPr="0034726F">
        <w:rPr>
          <w:rFonts w:asciiTheme="majorHAnsi" w:hAnsiTheme="majorHAnsi" w:cs="Arial"/>
          <w:sz w:val="24"/>
          <w:szCs w:val="24"/>
        </w:rPr>
        <w:t xml:space="preserve">(Beck, 2006) </w:t>
      </w:r>
      <w:r w:rsidR="00D26E2A" w:rsidRPr="0034726F">
        <w:rPr>
          <w:rFonts w:asciiTheme="majorHAnsi" w:hAnsiTheme="majorHAnsi" w:cs="Arial"/>
          <w:sz w:val="24"/>
          <w:szCs w:val="24"/>
        </w:rPr>
        <w:t>either through the extension of capital or through the acknowledgement of the common membership of humanity; along with the acknowledgement of difference – both through the legislature of various nation states or</w:t>
      </w:r>
      <w:r w:rsidR="00685E26" w:rsidRPr="0034726F">
        <w:rPr>
          <w:rFonts w:asciiTheme="majorHAnsi" w:hAnsiTheme="majorHAnsi" w:cs="Arial"/>
          <w:sz w:val="24"/>
          <w:szCs w:val="24"/>
        </w:rPr>
        <w:t xml:space="preserve"> the </w:t>
      </w:r>
      <w:r w:rsidR="00D26E2A" w:rsidRPr="0034726F">
        <w:rPr>
          <w:rFonts w:asciiTheme="majorHAnsi" w:hAnsiTheme="majorHAnsi" w:cs="Arial"/>
          <w:sz w:val="24"/>
          <w:szCs w:val="24"/>
        </w:rPr>
        <w:t xml:space="preserve">diversity of </w:t>
      </w:r>
      <w:r w:rsidR="004C42A8" w:rsidRPr="0034726F">
        <w:rPr>
          <w:rFonts w:asciiTheme="majorHAnsi" w:hAnsiTheme="majorHAnsi" w:cs="Arial"/>
          <w:sz w:val="24"/>
          <w:szCs w:val="24"/>
        </w:rPr>
        <w:t xml:space="preserve">individual </w:t>
      </w:r>
      <w:r w:rsidR="00D26E2A" w:rsidRPr="0034726F">
        <w:rPr>
          <w:rFonts w:asciiTheme="majorHAnsi" w:hAnsiTheme="majorHAnsi" w:cs="Arial"/>
          <w:sz w:val="24"/>
          <w:szCs w:val="24"/>
        </w:rPr>
        <w:t>political identities and viewpoints.</w:t>
      </w:r>
      <w:r w:rsidR="00894F1D">
        <w:rPr>
          <w:rFonts w:asciiTheme="majorHAnsi" w:hAnsiTheme="majorHAnsi" w:cs="Arial"/>
          <w:sz w:val="24"/>
          <w:szCs w:val="24"/>
        </w:rPr>
        <w:t xml:space="preserve"> </w:t>
      </w:r>
      <w:r w:rsidR="00BF7648" w:rsidRPr="0034726F">
        <w:rPr>
          <w:rFonts w:asciiTheme="majorHAnsi" w:hAnsiTheme="majorHAnsi" w:cs="Arial"/>
          <w:sz w:val="24"/>
          <w:szCs w:val="24"/>
        </w:rPr>
        <w:t xml:space="preserve">This paper explores how our political identities are both framed by dominant narratives suggestive of a cosmopolitan </w:t>
      </w:r>
      <w:r w:rsidR="00181AC3">
        <w:rPr>
          <w:rFonts w:asciiTheme="majorHAnsi" w:hAnsiTheme="majorHAnsi" w:cs="Arial"/>
          <w:sz w:val="24"/>
          <w:szCs w:val="24"/>
        </w:rPr>
        <w:t xml:space="preserve">conformity through </w:t>
      </w:r>
      <w:proofErr w:type="spellStart"/>
      <w:r w:rsidR="00BF7648" w:rsidRPr="0034726F">
        <w:rPr>
          <w:rFonts w:asciiTheme="majorHAnsi" w:hAnsiTheme="majorHAnsi" w:cs="Arial"/>
          <w:sz w:val="24"/>
          <w:szCs w:val="24"/>
        </w:rPr>
        <w:t>neoliberalism</w:t>
      </w:r>
      <w:proofErr w:type="spellEnd"/>
      <w:r w:rsidR="00BF7648" w:rsidRPr="0034726F">
        <w:rPr>
          <w:rFonts w:asciiTheme="majorHAnsi" w:hAnsiTheme="majorHAnsi" w:cs="Arial"/>
          <w:sz w:val="24"/>
          <w:szCs w:val="24"/>
        </w:rPr>
        <w:t xml:space="preserve"> and contested by a cosmopolitan solidarity o</w:t>
      </w:r>
      <w:r w:rsidR="00BF6D31" w:rsidRPr="0034726F">
        <w:rPr>
          <w:rFonts w:asciiTheme="majorHAnsi" w:hAnsiTheme="majorHAnsi" w:cs="Arial"/>
          <w:sz w:val="24"/>
          <w:szCs w:val="24"/>
        </w:rPr>
        <w:t>f contemporary radical politics</w:t>
      </w:r>
      <w:r w:rsidR="00BF7648" w:rsidRPr="0034726F">
        <w:rPr>
          <w:rFonts w:asciiTheme="majorHAnsi" w:hAnsiTheme="majorHAnsi" w:cs="Arial"/>
          <w:sz w:val="24"/>
          <w:szCs w:val="24"/>
        </w:rPr>
        <w:t xml:space="preserve">. </w:t>
      </w:r>
    </w:p>
    <w:p w:rsidR="00BF7648" w:rsidRPr="0034726F" w:rsidRDefault="00D26E2A" w:rsidP="0034726F">
      <w:pPr>
        <w:spacing w:line="360" w:lineRule="auto"/>
        <w:rPr>
          <w:rFonts w:asciiTheme="majorHAnsi" w:hAnsiTheme="majorHAnsi" w:cs="Arial"/>
          <w:sz w:val="24"/>
          <w:szCs w:val="24"/>
        </w:rPr>
      </w:pPr>
      <w:r w:rsidRPr="0034726F">
        <w:rPr>
          <w:rFonts w:asciiTheme="majorHAnsi" w:hAnsiTheme="majorHAnsi" w:cs="Arial"/>
          <w:sz w:val="24"/>
          <w:szCs w:val="24"/>
        </w:rPr>
        <w:t>In addressing cosmopolitan conformity the</w:t>
      </w:r>
      <w:r w:rsidR="00BF7648" w:rsidRPr="0034726F">
        <w:rPr>
          <w:rFonts w:asciiTheme="majorHAnsi" w:hAnsiTheme="majorHAnsi" w:cs="Arial"/>
          <w:sz w:val="24"/>
          <w:szCs w:val="24"/>
        </w:rPr>
        <w:t xml:space="preserve"> paper considers the recent crisis in the UK in the corporate newspaper industry and the debates that pivot on the concept of ‘freedom of the press’ – a concep</w:t>
      </w:r>
      <w:r w:rsidR="00894F1D">
        <w:rPr>
          <w:rFonts w:asciiTheme="majorHAnsi" w:hAnsiTheme="majorHAnsi" w:cs="Arial"/>
          <w:sz w:val="24"/>
          <w:szCs w:val="24"/>
        </w:rPr>
        <w:t xml:space="preserve">t, I argue, </w:t>
      </w:r>
      <w:r w:rsidR="00894F1D" w:rsidRPr="0034726F">
        <w:rPr>
          <w:rFonts w:asciiTheme="majorHAnsi" w:hAnsiTheme="majorHAnsi" w:cs="Arial"/>
          <w:sz w:val="24"/>
          <w:szCs w:val="24"/>
        </w:rPr>
        <w:t>that presupposes universal understanding while resisting contention</w:t>
      </w:r>
      <w:r w:rsidR="00894F1D">
        <w:rPr>
          <w:rFonts w:asciiTheme="majorHAnsi" w:hAnsiTheme="majorHAnsi" w:cs="Arial"/>
          <w:sz w:val="24"/>
          <w:szCs w:val="24"/>
        </w:rPr>
        <w:t>.</w:t>
      </w:r>
      <w:r w:rsidR="00894F1D" w:rsidRPr="0034726F">
        <w:rPr>
          <w:rFonts w:asciiTheme="majorHAnsi" w:hAnsiTheme="majorHAnsi" w:cs="Arial"/>
          <w:sz w:val="24"/>
          <w:szCs w:val="24"/>
        </w:rPr>
        <w:t xml:space="preserve"> </w:t>
      </w:r>
      <w:r w:rsidR="00894F1D">
        <w:rPr>
          <w:rFonts w:asciiTheme="majorHAnsi" w:hAnsiTheme="majorHAnsi" w:cs="Arial"/>
          <w:sz w:val="24"/>
          <w:szCs w:val="24"/>
        </w:rPr>
        <w:t>Consequently, it is also a concept that</w:t>
      </w:r>
      <w:r w:rsidR="00894F1D" w:rsidRPr="0034726F">
        <w:rPr>
          <w:rFonts w:asciiTheme="majorHAnsi" w:hAnsiTheme="majorHAnsi" w:cs="Arial"/>
          <w:sz w:val="24"/>
          <w:szCs w:val="24"/>
        </w:rPr>
        <w:t xml:space="preserve"> </w:t>
      </w:r>
      <w:r w:rsidRPr="0034726F">
        <w:rPr>
          <w:rFonts w:asciiTheme="majorHAnsi" w:hAnsiTheme="majorHAnsi" w:cs="Arial"/>
          <w:sz w:val="24"/>
          <w:szCs w:val="24"/>
        </w:rPr>
        <w:t xml:space="preserve">has assumed a level of </w:t>
      </w:r>
      <w:proofErr w:type="spellStart"/>
      <w:r w:rsidRPr="0034726F">
        <w:rPr>
          <w:rFonts w:asciiTheme="majorHAnsi" w:hAnsiTheme="majorHAnsi" w:cs="Arial"/>
          <w:sz w:val="24"/>
          <w:szCs w:val="24"/>
        </w:rPr>
        <w:t>normativity</w:t>
      </w:r>
      <w:proofErr w:type="spellEnd"/>
      <w:r w:rsidR="00894F1D">
        <w:rPr>
          <w:rFonts w:asciiTheme="majorHAnsi" w:hAnsiTheme="majorHAnsi" w:cs="Arial"/>
          <w:sz w:val="24"/>
          <w:szCs w:val="24"/>
        </w:rPr>
        <w:t xml:space="preserve"> </w:t>
      </w:r>
      <w:r w:rsidRPr="0034726F">
        <w:rPr>
          <w:rFonts w:asciiTheme="majorHAnsi" w:hAnsiTheme="majorHAnsi" w:cs="Arial"/>
          <w:sz w:val="24"/>
          <w:szCs w:val="24"/>
        </w:rPr>
        <w:t xml:space="preserve">and in the process has developed a common-sense relationship to liberal democracy. </w:t>
      </w:r>
      <w:r w:rsidR="00DC6E61" w:rsidRPr="0034726F">
        <w:rPr>
          <w:rFonts w:asciiTheme="majorHAnsi" w:hAnsiTheme="majorHAnsi" w:cs="Arial"/>
          <w:sz w:val="24"/>
          <w:szCs w:val="24"/>
        </w:rPr>
        <w:t>To have one must be to have the other. But in claiming such ethical universalism and cosmopolitan application</w:t>
      </w:r>
      <w:r w:rsidR="00BF7648" w:rsidRPr="0034726F">
        <w:rPr>
          <w:rFonts w:asciiTheme="majorHAnsi" w:hAnsiTheme="majorHAnsi" w:cs="Arial"/>
          <w:sz w:val="24"/>
          <w:szCs w:val="24"/>
        </w:rPr>
        <w:t xml:space="preserve"> </w:t>
      </w:r>
      <w:r w:rsidR="00DC6E61" w:rsidRPr="0034726F">
        <w:rPr>
          <w:rFonts w:asciiTheme="majorHAnsi" w:hAnsiTheme="majorHAnsi" w:cs="Arial"/>
          <w:sz w:val="24"/>
          <w:szCs w:val="24"/>
        </w:rPr>
        <w:t xml:space="preserve">it denies its </w:t>
      </w:r>
      <w:r w:rsidR="00A45319" w:rsidRPr="0034726F">
        <w:rPr>
          <w:rFonts w:asciiTheme="majorHAnsi" w:hAnsiTheme="majorHAnsi" w:cs="Arial"/>
          <w:sz w:val="24"/>
          <w:szCs w:val="24"/>
        </w:rPr>
        <w:t xml:space="preserve">contemporary </w:t>
      </w:r>
      <w:r w:rsidR="00DC6E61" w:rsidRPr="0034726F">
        <w:rPr>
          <w:rFonts w:asciiTheme="majorHAnsi" w:hAnsiTheme="majorHAnsi" w:cs="Arial"/>
          <w:sz w:val="24"/>
          <w:szCs w:val="24"/>
        </w:rPr>
        <w:t>neo-liberal translation</w:t>
      </w:r>
      <w:r w:rsidR="00BF7648" w:rsidRPr="0034726F">
        <w:rPr>
          <w:rFonts w:asciiTheme="majorHAnsi" w:hAnsiTheme="majorHAnsi" w:cs="Arial"/>
          <w:sz w:val="24"/>
          <w:szCs w:val="24"/>
        </w:rPr>
        <w:t xml:space="preserve">. Through a critique of the latest hacking scandal and the responses to it, I suggest that corporate newspapers offer a perfect example of where a deregulated and thoroughly </w:t>
      </w:r>
      <w:proofErr w:type="spellStart"/>
      <w:r w:rsidR="00BF7648" w:rsidRPr="0034726F">
        <w:rPr>
          <w:rFonts w:asciiTheme="majorHAnsi" w:hAnsiTheme="majorHAnsi" w:cs="Arial"/>
          <w:sz w:val="24"/>
          <w:szCs w:val="24"/>
        </w:rPr>
        <w:t>marketi</w:t>
      </w:r>
      <w:r w:rsidR="00A45319" w:rsidRPr="0034726F">
        <w:rPr>
          <w:rFonts w:asciiTheme="majorHAnsi" w:hAnsiTheme="majorHAnsi" w:cs="Arial"/>
          <w:sz w:val="24"/>
          <w:szCs w:val="24"/>
        </w:rPr>
        <w:t>s</w:t>
      </w:r>
      <w:r w:rsidR="00BF7648" w:rsidRPr="0034726F">
        <w:rPr>
          <w:rFonts w:asciiTheme="majorHAnsi" w:hAnsiTheme="majorHAnsi" w:cs="Arial"/>
          <w:sz w:val="24"/>
          <w:szCs w:val="24"/>
        </w:rPr>
        <w:t>ed</w:t>
      </w:r>
      <w:proofErr w:type="spellEnd"/>
      <w:r w:rsidR="00BF7648" w:rsidRPr="0034726F">
        <w:rPr>
          <w:rFonts w:asciiTheme="majorHAnsi" w:hAnsiTheme="majorHAnsi" w:cs="Arial"/>
          <w:sz w:val="24"/>
          <w:szCs w:val="24"/>
        </w:rPr>
        <w:t xml:space="preserve"> news system ends up. </w:t>
      </w:r>
      <w:r w:rsidR="00A45319" w:rsidRPr="0034726F">
        <w:rPr>
          <w:rFonts w:asciiTheme="majorHAnsi" w:hAnsiTheme="majorHAnsi" w:cs="Arial"/>
          <w:sz w:val="24"/>
          <w:szCs w:val="24"/>
        </w:rPr>
        <w:t>D</w:t>
      </w:r>
      <w:r w:rsidR="00BF7648" w:rsidRPr="0034726F">
        <w:rPr>
          <w:rFonts w:asciiTheme="majorHAnsi" w:hAnsiTheme="majorHAnsi" w:cs="Arial"/>
          <w:sz w:val="24"/>
          <w:szCs w:val="24"/>
        </w:rPr>
        <w:t xml:space="preserve">espite the public outcry and widespread condemnation of the Murdoch oligopoly, the solutions proffered tend </w:t>
      </w:r>
      <w:r w:rsidR="00A45319" w:rsidRPr="0034726F">
        <w:rPr>
          <w:rFonts w:asciiTheme="majorHAnsi" w:hAnsiTheme="majorHAnsi" w:cs="Arial"/>
          <w:sz w:val="24"/>
          <w:szCs w:val="24"/>
        </w:rPr>
        <w:t xml:space="preserve">(most notably by the news industry) </w:t>
      </w:r>
      <w:r w:rsidR="00BF7648" w:rsidRPr="0034726F">
        <w:rPr>
          <w:rFonts w:asciiTheme="majorHAnsi" w:hAnsiTheme="majorHAnsi" w:cs="Arial"/>
          <w:sz w:val="24"/>
          <w:szCs w:val="24"/>
        </w:rPr>
        <w:t>to focus on the ethical constraints of professional journalists rather than wider structural issues relating to plurality of ownership and control and funding of news in the public interest. Thus, even in a situation where we have financial breakdown, moral bankruptcy and public desire for change it is very difficult to break out of neo-liberal conformity in which markets equate to freedom and increased regulation equals creeping authoritarianism.</w:t>
      </w:r>
      <w:r w:rsidR="00A45319" w:rsidRPr="0034726F">
        <w:rPr>
          <w:rFonts w:asciiTheme="majorHAnsi" w:hAnsiTheme="majorHAnsi" w:cs="Arial"/>
          <w:sz w:val="24"/>
          <w:szCs w:val="24"/>
        </w:rPr>
        <w:t xml:space="preserve"> </w:t>
      </w:r>
      <w:r w:rsidR="00894F1D">
        <w:rPr>
          <w:rFonts w:asciiTheme="majorHAnsi" w:hAnsiTheme="majorHAnsi" w:cs="Arial"/>
          <w:sz w:val="24"/>
          <w:szCs w:val="24"/>
        </w:rPr>
        <w:t xml:space="preserve">As such, </w:t>
      </w:r>
      <w:r w:rsidR="00894F1D" w:rsidRPr="00894F1D">
        <w:rPr>
          <w:rFonts w:asciiTheme="majorHAnsi" w:hAnsiTheme="majorHAnsi" w:cs="Arial"/>
          <w:sz w:val="24"/>
          <w:szCs w:val="24"/>
        </w:rPr>
        <w:t>the paper argues that notions of cosmopolitanism are always inflected by the spaces from which they emerge and influenced by the politics they embody and should be critiqued with this in mind.</w:t>
      </w:r>
    </w:p>
    <w:p w:rsidR="00DC6E61" w:rsidRPr="0034726F" w:rsidRDefault="00BF7648" w:rsidP="0034726F">
      <w:pPr>
        <w:spacing w:line="360" w:lineRule="auto"/>
        <w:rPr>
          <w:rFonts w:asciiTheme="majorHAnsi" w:hAnsiTheme="majorHAnsi" w:cs="Arial"/>
          <w:sz w:val="24"/>
          <w:szCs w:val="24"/>
        </w:rPr>
      </w:pPr>
      <w:r w:rsidRPr="0034726F">
        <w:rPr>
          <w:rFonts w:asciiTheme="majorHAnsi" w:hAnsiTheme="majorHAnsi" w:cs="Arial"/>
          <w:sz w:val="24"/>
          <w:szCs w:val="24"/>
        </w:rPr>
        <w:t xml:space="preserve">Then I turn to the uses of the </w:t>
      </w:r>
      <w:proofErr w:type="gramStart"/>
      <w:r w:rsidRPr="0034726F">
        <w:rPr>
          <w:rFonts w:asciiTheme="majorHAnsi" w:hAnsiTheme="majorHAnsi" w:cs="Arial"/>
          <w:sz w:val="24"/>
          <w:szCs w:val="24"/>
        </w:rPr>
        <w:t>internet</w:t>
      </w:r>
      <w:proofErr w:type="gramEnd"/>
      <w:r w:rsidRPr="0034726F">
        <w:rPr>
          <w:rFonts w:asciiTheme="majorHAnsi" w:hAnsiTheme="majorHAnsi" w:cs="Arial"/>
          <w:sz w:val="24"/>
          <w:szCs w:val="24"/>
        </w:rPr>
        <w:t xml:space="preserve"> in the development of </w:t>
      </w:r>
      <w:r w:rsidR="004F0CA2" w:rsidRPr="0034726F">
        <w:rPr>
          <w:rFonts w:asciiTheme="majorHAnsi" w:hAnsiTheme="majorHAnsi" w:cs="Arial"/>
          <w:sz w:val="24"/>
          <w:szCs w:val="24"/>
        </w:rPr>
        <w:t>transnational new social movements (</w:t>
      </w:r>
      <w:proofErr w:type="spellStart"/>
      <w:r w:rsidR="004F0CA2" w:rsidRPr="0034726F">
        <w:rPr>
          <w:rFonts w:asciiTheme="majorHAnsi" w:hAnsiTheme="majorHAnsi" w:cs="Arial"/>
          <w:sz w:val="24"/>
          <w:szCs w:val="24"/>
        </w:rPr>
        <w:t>NSMs</w:t>
      </w:r>
      <w:proofErr w:type="spellEnd"/>
      <w:r w:rsidR="004F0CA2" w:rsidRPr="0034726F">
        <w:rPr>
          <w:rFonts w:asciiTheme="majorHAnsi" w:hAnsiTheme="majorHAnsi" w:cs="Arial"/>
          <w:sz w:val="24"/>
          <w:szCs w:val="24"/>
        </w:rPr>
        <w:t xml:space="preserve">) and a discussion of contemporary </w:t>
      </w:r>
      <w:r w:rsidRPr="0034726F">
        <w:rPr>
          <w:rFonts w:asciiTheme="majorHAnsi" w:hAnsiTheme="majorHAnsi" w:cs="Arial"/>
          <w:sz w:val="24"/>
          <w:szCs w:val="24"/>
        </w:rPr>
        <w:t xml:space="preserve">radical </w:t>
      </w:r>
      <w:r w:rsidR="004F0CA2" w:rsidRPr="0034726F">
        <w:rPr>
          <w:rFonts w:asciiTheme="majorHAnsi" w:hAnsiTheme="majorHAnsi" w:cs="Arial"/>
          <w:sz w:val="24"/>
          <w:szCs w:val="24"/>
        </w:rPr>
        <w:t>oppositional</w:t>
      </w:r>
      <w:r w:rsidR="0034726F">
        <w:rPr>
          <w:rFonts w:asciiTheme="majorHAnsi" w:hAnsiTheme="majorHAnsi" w:cs="Arial"/>
          <w:sz w:val="24"/>
          <w:szCs w:val="24"/>
        </w:rPr>
        <w:t xml:space="preserve"> politics in the form of the Occupy Movement</w:t>
      </w:r>
      <w:r w:rsidRPr="0034726F">
        <w:rPr>
          <w:rFonts w:asciiTheme="majorHAnsi" w:hAnsiTheme="majorHAnsi" w:cs="Arial"/>
          <w:sz w:val="24"/>
          <w:szCs w:val="24"/>
        </w:rPr>
        <w:t xml:space="preserve">. Here the paper considers how, in situations where representative democracy is felt to have failed, a </w:t>
      </w:r>
      <w:r w:rsidR="005E426B">
        <w:rPr>
          <w:rFonts w:asciiTheme="majorHAnsi" w:hAnsiTheme="majorHAnsi" w:cs="Arial"/>
          <w:sz w:val="24"/>
          <w:szCs w:val="24"/>
        </w:rPr>
        <w:t>politics</w:t>
      </w:r>
      <w:r w:rsidRPr="0034726F">
        <w:rPr>
          <w:rFonts w:asciiTheme="majorHAnsi" w:hAnsiTheme="majorHAnsi" w:cs="Arial"/>
          <w:sz w:val="24"/>
          <w:szCs w:val="24"/>
        </w:rPr>
        <w:t xml:space="preserve"> that infers individual control and is seen to </w:t>
      </w:r>
      <w:proofErr w:type="gramStart"/>
      <w:r w:rsidRPr="0034726F">
        <w:rPr>
          <w:rFonts w:asciiTheme="majorHAnsi" w:hAnsiTheme="majorHAnsi" w:cs="Arial"/>
          <w:sz w:val="24"/>
          <w:szCs w:val="24"/>
        </w:rPr>
        <w:t>side-step</w:t>
      </w:r>
      <w:proofErr w:type="gramEnd"/>
      <w:r w:rsidRPr="0034726F">
        <w:rPr>
          <w:rFonts w:asciiTheme="majorHAnsi" w:hAnsiTheme="majorHAnsi" w:cs="Arial"/>
          <w:sz w:val="24"/>
          <w:szCs w:val="24"/>
        </w:rPr>
        <w:t xml:space="preserve"> and frequently outwit the state is willingly embraced. But the seductiveness of the counter political possibilities </w:t>
      </w:r>
      <w:r w:rsidR="0034726F">
        <w:rPr>
          <w:rFonts w:asciiTheme="majorHAnsi" w:hAnsiTheme="majorHAnsi" w:cs="Arial"/>
          <w:sz w:val="24"/>
          <w:szCs w:val="24"/>
        </w:rPr>
        <w:t xml:space="preserve">portrayed </w:t>
      </w:r>
      <w:r w:rsidRPr="0034726F">
        <w:rPr>
          <w:rFonts w:asciiTheme="majorHAnsi" w:hAnsiTheme="majorHAnsi" w:cs="Arial"/>
          <w:sz w:val="24"/>
          <w:szCs w:val="24"/>
        </w:rPr>
        <w:t xml:space="preserve">online also tells a cautionary tale. Rather than augmenting forms of cosmopolitan solidarity the </w:t>
      </w:r>
      <w:r w:rsidR="0034726F">
        <w:rPr>
          <w:rFonts w:asciiTheme="majorHAnsi" w:hAnsiTheme="majorHAnsi" w:cs="Arial"/>
          <w:sz w:val="24"/>
          <w:szCs w:val="24"/>
        </w:rPr>
        <w:t xml:space="preserve">participatory capabilities of the </w:t>
      </w:r>
      <w:proofErr w:type="gramStart"/>
      <w:r w:rsidRPr="0034726F">
        <w:rPr>
          <w:rFonts w:asciiTheme="majorHAnsi" w:hAnsiTheme="majorHAnsi" w:cs="Arial"/>
          <w:sz w:val="24"/>
          <w:szCs w:val="24"/>
        </w:rPr>
        <w:t>internet</w:t>
      </w:r>
      <w:proofErr w:type="gramEnd"/>
      <w:r w:rsidRPr="0034726F">
        <w:rPr>
          <w:rFonts w:asciiTheme="majorHAnsi" w:hAnsiTheme="majorHAnsi" w:cs="Arial"/>
          <w:sz w:val="24"/>
          <w:szCs w:val="24"/>
        </w:rPr>
        <w:t xml:space="preserve"> may also induce political dissolution through fragmentation. So while the opportunities for a counter networked politics may allow for the possibility of the realisation of co-operation and tantalize with the prospect of participatory democracy, a cosmopolitan solidarity based on </w:t>
      </w:r>
      <w:r w:rsidR="0034726F" w:rsidRPr="00D8121D">
        <w:rPr>
          <w:rFonts w:asciiTheme="majorHAnsi" w:hAnsiTheme="majorHAnsi" w:cs="Arial"/>
          <w:sz w:val="24"/>
          <w:szCs w:val="24"/>
        </w:rPr>
        <w:t>a collection of singularities</w:t>
      </w:r>
      <w:r w:rsidRPr="00D8121D">
        <w:rPr>
          <w:rFonts w:asciiTheme="majorHAnsi" w:hAnsiTheme="majorHAnsi" w:cs="Arial"/>
          <w:sz w:val="24"/>
          <w:szCs w:val="24"/>
        </w:rPr>
        <w:t xml:space="preserve"> runs the risk of </w:t>
      </w:r>
      <w:proofErr w:type="spellStart"/>
      <w:r w:rsidRPr="00D8121D">
        <w:rPr>
          <w:rFonts w:asciiTheme="majorHAnsi" w:hAnsiTheme="majorHAnsi" w:cs="Arial"/>
          <w:sz w:val="24"/>
          <w:szCs w:val="24"/>
        </w:rPr>
        <w:t>fetishizing</w:t>
      </w:r>
      <w:proofErr w:type="spellEnd"/>
      <w:r w:rsidRPr="00D8121D">
        <w:rPr>
          <w:rFonts w:asciiTheme="majorHAnsi" w:hAnsiTheme="majorHAnsi" w:cs="Arial"/>
          <w:sz w:val="24"/>
          <w:szCs w:val="24"/>
        </w:rPr>
        <w:t xml:space="preserve"> expression and participation without being able to deliver the political solutions necessary to reclaim the state and re-imagine democracy.</w:t>
      </w:r>
    </w:p>
    <w:p w:rsidR="00BF7648" w:rsidRPr="0034726F" w:rsidRDefault="00A45319" w:rsidP="0034726F">
      <w:pPr>
        <w:spacing w:line="360" w:lineRule="auto"/>
        <w:rPr>
          <w:rFonts w:asciiTheme="majorHAnsi" w:hAnsiTheme="majorHAnsi" w:cs="Arial"/>
          <w:sz w:val="24"/>
          <w:szCs w:val="24"/>
        </w:rPr>
      </w:pPr>
      <w:r w:rsidRPr="0034726F">
        <w:rPr>
          <w:rFonts w:asciiTheme="majorHAnsi" w:hAnsiTheme="majorHAnsi" w:cs="Arial"/>
          <w:sz w:val="24"/>
          <w:szCs w:val="24"/>
        </w:rPr>
        <w:t xml:space="preserve">I end by arguing that cosmopolitanism </w:t>
      </w:r>
      <w:r w:rsidR="00A75972">
        <w:rPr>
          <w:rFonts w:asciiTheme="majorHAnsi" w:hAnsiTheme="majorHAnsi" w:cs="Arial"/>
          <w:sz w:val="24"/>
          <w:szCs w:val="24"/>
        </w:rPr>
        <w:t xml:space="preserve">invites </w:t>
      </w:r>
      <w:r w:rsidRPr="0034726F">
        <w:rPr>
          <w:rFonts w:asciiTheme="majorHAnsi" w:hAnsiTheme="majorHAnsi" w:cs="Arial"/>
          <w:sz w:val="24"/>
          <w:szCs w:val="24"/>
        </w:rPr>
        <w:t xml:space="preserve">universalist </w:t>
      </w:r>
      <w:r w:rsidR="00A75972">
        <w:rPr>
          <w:rFonts w:asciiTheme="majorHAnsi" w:hAnsiTheme="majorHAnsi" w:cs="Arial"/>
          <w:sz w:val="24"/>
          <w:szCs w:val="24"/>
        </w:rPr>
        <w:t>assumptions that at once deny the particularities of time and space while also being</w:t>
      </w:r>
      <w:r w:rsidR="005051FE" w:rsidRPr="0034726F">
        <w:rPr>
          <w:rFonts w:asciiTheme="majorHAnsi" w:hAnsiTheme="majorHAnsi" w:cs="Arial"/>
          <w:sz w:val="24"/>
          <w:szCs w:val="24"/>
        </w:rPr>
        <w:t xml:space="preserve"> </w:t>
      </w:r>
      <w:r w:rsidR="004C42A8" w:rsidRPr="0034726F">
        <w:rPr>
          <w:rFonts w:asciiTheme="majorHAnsi" w:hAnsiTheme="majorHAnsi" w:cs="Arial"/>
          <w:sz w:val="24"/>
          <w:szCs w:val="24"/>
        </w:rPr>
        <w:t>susceptible</w:t>
      </w:r>
      <w:r w:rsidR="005051FE" w:rsidRPr="0034726F">
        <w:rPr>
          <w:rFonts w:asciiTheme="majorHAnsi" w:hAnsiTheme="majorHAnsi" w:cs="Arial"/>
          <w:sz w:val="24"/>
          <w:szCs w:val="24"/>
        </w:rPr>
        <w:t xml:space="preserve"> to</w:t>
      </w:r>
      <w:r w:rsidR="00A75972">
        <w:rPr>
          <w:rFonts w:asciiTheme="majorHAnsi" w:hAnsiTheme="majorHAnsi" w:cs="Arial"/>
          <w:sz w:val="24"/>
          <w:szCs w:val="24"/>
        </w:rPr>
        <w:t xml:space="preserve"> the </w:t>
      </w:r>
      <w:r w:rsidR="00894F1D">
        <w:rPr>
          <w:rFonts w:asciiTheme="majorHAnsi" w:hAnsiTheme="majorHAnsi" w:cs="Arial"/>
          <w:sz w:val="24"/>
          <w:szCs w:val="24"/>
        </w:rPr>
        <w:t xml:space="preserve">particular </w:t>
      </w:r>
      <w:r w:rsidR="00A75972">
        <w:rPr>
          <w:rFonts w:asciiTheme="majorHAnsi" w:hAnsiTheme="majorHAnsi" w:cs="Arial"/>
          <w:sz w:val="24"/>
          <w:szCs w:val="24"/>
        </w:rPr>
        <w:t>hegemonic order of the day</w:t>
      </w:r>
      <w:r w:rsidR="003710A2">
        <w:rPr>
          <w:rFonts w:asciiTheme="majorHAnsi" w:hAnsiTheme="majorHAnsi" w:cs="Arial"/>
          <w:sz w:val="24"/>
          <w:szCs w:val="24"/>
        </w:rPr>
        <w:t xml:space="preserve"> and the balances of power </w:t>
      </w:r>
      <w:r w:rsidR="00894F1D">
        <w:rPr>
          <w:rFonts w:asciiTheme="majorHAnsi" w:hAnsiTheme="majorHAnsi" w:cs="Arial"/>
          <w:sz w:val="24"/>
          <w:szCs w:val="24"/>
        </w:rPr>
        <w:t>in any given context. I</w:t>
      </w:r>
      <w:r w:rsidR="003710A2">
        <w:rPr>
          <w:rFonts w:asciiTheme="majorHAnsi" w:hAnsiTheme="majorHAnsi" w:cs="Arial"/>
          <w:sz w:val="24"/>
          <w:szCs w:val="24"/>
        </w:rPr>
        <w:t>t is</w:t>
      </w:r>
      <w:r w:rsidR="00894F1D">
        <w:rPr>
          <w:rFonts w:asciiTheme="majorHAnsi" w:hAnsiTheme="majorHAnsi" w:cs="Arial"/>
          <w:sz w:val="24"/>
          <w:szCs w:val="24"/>
        </w:rPr>
        <w:t>, therefore,</w:t>
      </w:r>
      <w:r w:rsidR="00A75972">
        <w:rPr>
          <w:rFonts w:asciiTheme="majorHAnsi" w:hAnsiTheme="majorHAnsi" w:cs="Arial"/>
          <w:sz w:val="24"/>
          <w:szCs w:val="24"/>
        </w:rPr>
        <w:t xml:space="preserve"> always both confo</w:t>
      </w:r>
      <w:r w:rsidR="007D1455">
        <w:rPr>
          <w:rFonts w:asciiTheme="majorHAnsi" w:hAnsiTheme="majorHAnsi" w:cs="Arial"/>
          <w:sz w:val="24"/>
          <w:szCs w:val="24"/>
        </w:rPr>
        <w:t>r</w:t>
      </w:r>
      <w:r w:rsidR="00A75972">
        <w:rPr>
          <w:rFonts w:asciiTheme="majorHAnsi" w:hAnsiTheme="majorHAnsi" w:cs="Arial"/>
          <w:sz w:val="24"/>
          <w:szCs w:val="24"/>
        </w:rPr>
        <w:t xml:space="preserve">mist and </w:t>
      </w:r>
      <w:proofErr w:type="spellStart"/>
      <w:r w:rsidR="00A75972">
        <w:rPr>
          <w:rFonts w:asciiTheme="majorHAnsi" w:hAnsiTheme="majorHAnsi" w:cs="Arial"/>
          <w:sz w:val="24"/>
          <w:szCs w:val="24"/>
        </w:rPr>
        <w:t>contestatory</w:t>
      </w:r>
      <w:proofErr w:type="spellEnd"/>
      <w:r w:rsidR="003710A2">
        <w:rPr>
          <w:rFonts w:asciiTheme="majorHAnsi" w:hAnsiTheme="majorHAnsi" w:cs="Arial"/>
          <w:sz w:val="24"/>
          <w:szCs w:val="24"/>
        </w:rPr>
        <w:t>, universal and particular</w:t>
      </w:r>
      <w:r w:rsidR="005051FE" w:rsidRPr="0034726F">
        <w:rPr>
          <w:rFonts w:asciiTheme="majorHAnsi" w:hAnsiTheme="majorHAnsi" w:cs="Arial"/>
          <w:sz w:val="24"/>
          <w:szCs w:val="24"/>
        </w:rPr>
        <w:t xml:space="preserve">. However, </w:t>
      </w:r>
      <w:r w:rsidR="003710A2">
        <w:rPr>
          <w:rFonts w:asciiTheme="majorHAnsi" w:hAnsiTheme="majorHAnsi" w:cs="Arial"/>
          <w:sz w:val="24"/>
          <w:szCs w:val="24"/>
        </w:rPr>
        <w:t>it is through contestation that cosmopolitanism can truly flourish.</w:t>
      </w:r>
    </w:p>
    <w:p w:rsidR="00BF7648" w:rsidRPr="0034726F" w:rsidRDefault="00BF7648" w:rsidP="0034726F">
      <w:pPr>
        <w:spacing w:after="0" w:line="360" w:lineRule="auto"/>
        <w:rPr>
          <w:rFonts w:asciiTheme="majorHAnsi" w:hAnsiTheme="majorHAnsi" w:cs="Arial"/>
          <w:b/>
          <w:sz w:val="24"/>
          <w:szCs w:val="24"/>
        </w:rPr>
      </w:pPr>
      <w:r w:rsidRPr="0034726F">
        <w:rPr>
          <w:rFonts w:asciiTheme="majorHAnsi" w:hAnsiTheme="majorHAnsi" w:cs="Arial"/>
          <w:b/>
          <w:sz w:val="24"/>
          <w:szCs w:val="24"/>
        </w:rPr>
        <w:t>Conformity: The Hacking Scandal</w:t>
      </w:r>
      <w:r w:rsidR="00894F1D">
        <w:rPr>
          <w:rStyle w:val="FootnoteReference"/>
          <w:rFonts w:asciiTheme="majorHAnsi" w:hAnsiTheme="majorHAnsi" w:cs="Arial"/>
          <w:b/>
          <w:sz w:val="24"/>
          <w:szCs w:val="24"/>
        </w:rPr>
        <w:footnoteReference w:id="1"/>
      </w:r>
    </w:p>
    <w:p w:rsidR="00F06397" w:rsidRDefault="00BF7648" w:rsidP="00F06397">
      <w:pPr>
        <w:pStyle w:val="ColorfulList-Accent11"/>
        <w:spacing w:line="360" w:lineRule="auto"/>
        <w:ind w:left="0"/>
        <w:rPr>
          <w:rFonts w:asciiTheme="majorHAnsi" w:hAnsiTheme="majorHAnsi"/>
          <w:sz w:val="24"/>
          <w:szCs w:val="21"/>
        </w:rPr>
      </w:pPr>
      <w:r w:rsidRPr="00F06397">
        <w:rPr>
          <w:rFonts w:asciiTheme="majorHAnsi" w:hAnsiTheme="majorHAnsi"/>
          <w:sz w:val="24"/>
          <w:szCs w:val="21"/>
        </w:rPr>
        <w:t xml:space="preserve">As </w:t>
      </w:r>
      <w:proofErr w:type="spellStart"/>
      <w:r w:rsidRPr="00F06397">
        <w:rPr>
          <w:rFonts w:asciiTheme="majorHAnsi" w:hAnsiTheme="majorHAnsi"/>
          <w:sz w:val="24"/>
          <w:szCs w:val="21"/>
        </w:rPr>
        <w:t>Kristeva</w:t>
      </w:r>
      <w:proofErr w:type="spellEnd"/>
      <w:r w:rsidRPr="00F06397">
        <w:rPr>
          <w:rFonts w:asciiTheme="majorHAnsi" w:hAnsiTheme="majorHAnsi"/>
          <w:sz w:val="24"/>
          <w:szCs w:val="21"/>
        </w:rPr>
        <w:t xml:space="preserve"> (</w:t>
      </w:r>
      <w:r w:rsidR="00D42EF6" w:rsidRPr="00F06397">
        <w:rPr>
          <w:rFonts w:asciiTheme="majorHAnsi" w:hAnsiTheme="majorHAnsi"/>
          <w:sz w:val="24"/>
          <w:szCs w:val="21"/>
        </w:rPr>
        <w:t>1993, 1988</w:t>
      </w:r>
      <w:r w:rsidRPr="00F06397">
        <w:rPr>
          <w:rFonts w:asciiTheme="majorHAnsi" w:hAnsiTheme="majorHAnsi"/>
          <w:sz w:val="24"/>
          <w:szCs w:val="21"/>
        </w:rPr>
        <w:t xml:space="preserve">) teaches us, cosmopolitanism is always culturally located and suffused with narratives of the place from which it speaks. Nothing could be more </w:t>
      </w:r>
      <w:r w:rsidR="00694B89" w:rsidRPr="00F06397">
        <w:rPr>
          <w:rFonts w:asciiTheme="majorHAnsi" w:hAnsiTheme="majorHAnsi"/>
          <w:sz w:val="24"/>
          <w:szCs w:val="21"/>
        </w:rPr>
        <w:t>relevant</w:t>
      </w:r>
      <w:r w:rsidRPr="00F06397">
        <w:rPr>
          <w:rFonts w:asciiTheme="majorHAnsi" w:hAnsiTheme="majorHAnsi"/>
          <w:sz w:val="24"/>
          <w:szCs w:val="21"/>
        </w:rPr>
        <w:t xml:space="preserve"> for the narratives of ‘freedom of the press’ that have been so central to the debates surrounding the hacking scandal in the UK in 2011/12. </w:t>
      </w:r>
      <w:r w:rsidR="00F06397" w:rsidRPr="0034726F">
        <w:rPr>
          <w:rFonts w:asciiTheme="majorHAnsi" w:hAnsiTheme="majorHAnsi" w:cs="Arial"/>
          <w:sz w:val="24"/>
        </w:rPr>
        <w:t>A cosmopolitan approach that appears to embrace the rhetoric and spirit of the concept of ‘freedom’ may appear inclusive of all variety of societal formations but also invariably prioritise</w:t>
      </w:r>
      <w:r w:rsidR="00F06397">
        <w:rPr>
          <w:rFonts w:asciiTheme="majorHAnsi" w:hAnsiTheme="majorHAnsi" w:cs="Arial"/>
          <w:sz w:val="24"/>
        </w:rPr>
        <w:t>s</w:t>
      </w:r>
      <w:r w:rsidR="00F06397" w:rsidRPr="0034726F">
        <w:rPr>
          <w:rFonts w:asciiTheme="majorHAnsi" w:hAnsiTheme="majorHAnsi" w:cs="Arial"/>
          <w:sz w:val="24"/>
        </w:rPr>
        <w:t xml:space="preserve"> one political-economic system over another. Several theorists (</w:t>
      </w:r>
      <w:r w:rsidR="00F06397">
        <w:rPr>
          <w:rFonts w:asciiTheme="majorHAnsi" w:hAnsiTheme="majorHAnsi" w:cs="Arial"/>
          <w:sz w:val="24"/>
        </w:rPr>
        <w:t xml:space="preserve">e.g. </w:t>
      </w:r>
      <w:proofErr w:type="spellStart"/>
      <w:r w:rsidR="00F06397" w:rsidRPr="00E9367A">
        <w:rPr>
          <w:rFonts w:asciiTheme="majorHAnsi" w:hAnsiTheme="majorHAnsi" w:cs="Arial"/>
          <w:sz w:val="24"/>
        </w:rPr>
        <w:t>Couldry</w:t>
      </w:r>
      <w:proofErr w:type="spellEnd"/>
      <w:r w:rsidR="00F06397" w:rsidRPr="00E9367A">
        <w:rPr>
          <w:rFonts w:asciiTheme="majorHAnsi" w:hAnsiTheme="majorHAnsi" w:cs="Arial"/>
          <w:sz w:val="24"/>
        </w:rPr>
        <w:t xml:space="preserve">, 2010; Freedman, 2008; </w:t>
      </w:r>
      <w:proofErr w:type="spellStart"/>
      <w:r w:rsidR="00F06397" w:rsidRPr="00E9367A">
        <w:rPr>
          <w:rFonts w:asciiTheme="majorHAnsi" w:hAnsiTheme="majorHAnsi" w:cs="Arial"/>
          <w:sz w:val="24"/>
        </w:rPr>
        <w:t>McChesney</w:t>
      </w:r>
      <w:proofErr w:type="spellEnd"/>
      <w:r w:rsidR="00F06397" w:rsidRPr="00E9367A">
        <w:rPr>
          <w:rFonts w:asciiTheme="majorHAnsi" w:hAnsiTheme="majorHAnsi" w:cs="Arial"/>
          <w:sz w:val="24"/>
        </w:rPr>
        <w:t>, 200</w:t>
      </w:r>
      <w:r w:rsidR="00F06397">
        <w:rPr>
          <w:rFonts w:asciiTheme="majorHAnsi" w:hAnsiTheme="majorHAnsi" w:cs="Arial"/>
          <w:sz w:val="24"/>
        </w:rPr>
        <w:t>1)</w:t>
      </w:r>
      <w:r w:rsidR="00F06397" w:rsidRPr="0034726F">
        <w:rPr>
          <w:rFonts w:asciiTheme="majorHAnsi" w:hAnsiTheme="majorHAnsi" w:cs="Arial"/>
          <w:sz w:val="24"/>
        </w:rPr>
        <w:t xml:space="preserve"> have argued that we are living in neo-liberal times characterised by a foregrounding of national and international policies hinged upon the business domination of all social affairs - a narrative that </w:t>
      </w:r>
      <w:r w:rsidR="00F06397" w:rsidRPr="0034726F">
        <w:rPr>
          <w:rFonts w:asciiTheme="majorHAnsi" w:hAnsiTheme="majorHAnsi"/>
          <w:sz w:val="24"/>
          <w:szCs w:val="21"/>
        </w:rPr>
        <w:t>has abandoned the social for the economic. The ideology of neo-liberalism tells us that productivity is encouraged and innovation unleashed if the state stays out of the picture and lets businesses get on with it. In other words, the less ‘interference’ in the form of regulation, the more liberalised the market, the better the outcome (</w:t>
      </w:r>
      <w:r w:rsidR="00F06397">
        <w:rPr>
          <w:rFonts w:asciiTheme="majorHAnsi" w:hAnsiTheme="majorHAnsi"/>
          <w:sz w:val="24"/>
          <w:szCs w:val="21"/>
        </w:rPr>
        <w:t>Harvey, 2007; Giroux, 2004</w:t>
      </w:r>
      <w:r w:rsidR="00F06397" w:rsidRPr="0034726F">
        <w:rPr>
          <w:rFonts w:asciiTheme="majorHAnsi" w:hAnsiTheme="majorHAnsi"/>
          <w:sz w:val="24"/>
          <w:szCs w:val="21"/>
        </w:rPr>
        <w:t xml:space="preserve">). The twentieth-century state we are told is too bureaucratic, inefficient and repressive. And what is more it is it is </w:t>
      </w:r>
      <w:r w:rsidR="00F06397">
        <w:rPr>
          <w:rFonts w:asciiTheme="majorHAnsi" w:hAnsiTheme="majorHAnsi"/>
          <w:sz w:val="24"/>
          <w:szCs w:val="21"/>
        </w:rPr>
        <w:t>introverted and territorialised</w:t>
      </w:r>
      <w:r w:rsidR="00F06397" w:rsidRPr="00F06397">
        <w:rPr>
          <w:rFonts w:asciiTheme="majorHAnsi" w:hAnsiTheme="majorHAnsi"/>
          <w:sz w:val="24"/>
          <w:szCs w:val="21"/>
        </w:rPr>
        <w:t xml:space="preserve"> </w:t>
      </w:r>
      <w:r w:rsidR="00F06397">
        <w:rPr>
          <w:rFonts w:asciiTheme="majorHAnsi" w:hAnsiTheme="majorHAnsi"/>
          <w:sz w:val="24"/>
          <w:szCs w:val="21"/>
        </w:rPr>
        <w:t>(Leys, 2001)</w:t>
      </w:r>
      <w:r w:rsidR="00F06397" w:rsidRPr="0034726F">
        <w:rPr>
          <w:rFonts w:asciiTheme="majorHAnsi" w:hAnsiTheme="majorHAnsi"/>
          <w:sz w:val="24"/>
          <w:szCs w:val="21"/>
        </w:rPr>
        <w:t>.</w:t>
      </w:r>
    </w:p>
    <w:p w:rsidR="00F06397" w:rsidRPr="0034726F" w:rsidRDefault="00F06397" w:rsidP="00F06397">
      <w:pPr>
        <w:pStyle w:val="ColorfulList-Accent11"/>
        <w:spacing w:line="360" w:lineRule="auto"/>
        <w:ind w:left="0"/>
        <w:rPr>
          <w:rFonts w:asciiTheme="majorHAnsi" w:hAnsiTheme="majorHAnsi"/>
          <w:sz w:val="24"/>
          <w:szCs w:val="21"/>
        </w:rPr>
      </w:pPr>
    </w:p>
    <w:p w:rsidR="00F06397" w:rsidRDefault="00F06397" w:rsidP="00F06397">
      <w:pPr>
        <w:pStyle w:val="ColorfulList-Accent11"/>
        <w:spacing w:line="360" w:lineRule="auto"/>
        <w:ind w:left="0"/>
        <w:rPr>
          <w:rFonts w:asciiTheme="majorHAnsi" w:hAnsiTheme="majorHAnsi"/>
          <w:sz w:val="24"/>
          <w:szCs w:val="21"/>
        </w:rPr>
      </w:pPr>
      <w:r w:rsidRPr="0034726F">
        <w:rPr>
          <w:rFonts w:asciiTheme="majorHAnsi" w:hAnsiTheme="majorHAnsi"/>
          <w:sz w:val="24"/>
          <w:szCs w:val="21"/>
        </w:rPr>
        <w:t>Cosmopolitanism carries with it the notion of the borderless, global citizen (</w:t>
      </w:r>
      <w:r>
        <w:rPr>
          <w:rFonts w:asciiTheme="majorHAnsi" w:hAnsiTheme="majorHAnsi"/>
          <w:sz w:val="24"/>
          <w:szCs w:val="21"/>
        </w:rPr>
        <w:t>Calhoun, 2008)</w:t>
      </w:r>
      <w:r w:rsidRPr="0034726F">
        <w:rPr>
          <w:rFonts w:asciiTheme="majorHAnsi" w:hAnsiTheme="majorHAnsi"/>
          <w:sz w:val="24"/>
          <w:szCs w:val="21"/>
        </w:rPr>
        <w:t xml:space="preserve"> that in some ways sits easily within this neoliberal frame of the free-market and unrestrictive movement even if one refers largely to individuals and the other to financial affairs. To be truly cosmopolitan, one could argue, is to denationalize and gain a level of freedom from ones own national politics whether this is applied to transnational capital or transnational citizenship</w:t>
      </w:r>
      <w:r>
        <w:rPr>
          <w:rFonts w:asciiTheme="majorHAnsi" w:hAnsiTheme="majorHAnsi"/>
          <w:sz w:val="24"/>
          <w:szCs w:val="21"/>
        </w:rPr>
        <w:t xml:space="preserve"> (</w:t>
      </w:r>
      <w:proofErr w:type="spellStart"/>
      <w:r>
        <w:rPr>
          <w:rFonts w:asciiTheme="majorHAnsi" w:hAnsiTheme="majorHAnsi"/>
          <w:sz w:val="24"/>
          <w:szCs w:val="21"/>
        </w:rPr>
        <w:t>Cheah</w:t>
      </w:r>
      <w:proofErr w:type="spellEnd"/>
      <w:r>
        <w:rPr>
          <w:rFonts w:asciiTheme="majorHAnsi" w:hAnsiTheme="majorHAnsi"/>
          <w:sz w:val="24"/>
          <w:szCs w:val="21"/>
        </w:rPr>
        <w:t xml:space="preserve">, 2006; </w:t>
      </w:r>
      <w:proofErr w:type="spellStart"/>
      <w:r>
        <w:rPr>
          <w:rFonts w:asciiTheme="majorHAnsi" w:hAnsiTheme="majorHAnsi"/>
          <w:sz w:val="24"/>
          <w:szCs w:val="21"/>
        </w:rPr>
        <w:t>Benhabib</w:t>
      </w:r>
      <w:proofErr w:type="spellEnd"/>
      <w:r>
        <w:rPr>
          <w:rFonts w:asciiTheme="majorHAnsi" w:hAnsiTheme="majorHAnsi"/>
          <w:sz w:val="24"/>
          <w:szCs w:val="21"/>
        </w:rPr>
        <w:t>, 2006)</w:t>
      </w:r>
      <w:r w:rsidRPr="0034726F">
        <w:rPr>
          <w:rFonts w:asciiTheme="majorHAnsi" w:hAnsiTheme="majorHAnsi"/>
          <w:sz w:val="24"/>
          <w:szCs w:val="21"/>
        </w:rPr>
        <w:t>.</w:t>
      </w:r>
      <w:r>
        <w:rPr>
          <w:rFonts w:asciiTheme="majorHAnsi" w:hAnsiTheme="majorHAnsi"/>
          <w:sz w:val="24"/>
          <w:szCs w:val="21"/>
        </w:rPr>
        <w:t xml:space="preserve"> </w:t>
      </w:r>
      <w:r w:rsidRPr="0034726F">
        <w:rPr>
          <w:rFonts w:asciiTheme="majorHAnsi" w:hAnsiTheme="majorHAnsi"/>
          <w:sz w:val="24"/>
          <w:szCs w:val="21"/>
        </w:rPr>
        <w:t xml:space="preserve">The state is called upon to support </w:t>
      </w:r>
      <w:r>
        <w:rPr>
          <w:rFonts w:asciiTheme="majorHAnsi" w:hAnsiTheme="majorHAnsi"/>
          <w:sz w:val="24"/>
          <w:szCs w:val="21"/>
        </w:rPr>
        <w:t>cosmopolitan conformity</w:t>
      </w:r>
      <w:r w:rsidRPr="0034726F">
        <w:rPr>
          <w:rFonts w:asciiTheme="majorHAnsi" w:hAnsiTheme="majorHAnsi"/>
          <w:sz w:val="24"/>
          <w:szCs w:val="21"/>
        </w:rPr>
        <w:t xml:space="preserve"> through processes of deregulation</w:t>
      </w:r>
      <w:r>
        <w:rPr>
          <w:rFonts w:asciiTheme="majorHAnsi" w:hAnsiTheme="majorHAnsi"/>
          <w:sz w:val="24"/>
          <w:szCs w:val="21"/>
        </w:rPr>
        <w:t xml:space="preserve"> that enable the </w:t>
      </w:r>
      <w:r w:rsidRPr="0034726F">
        <w:rPr>
          <w:rFonts w:asciiTheme="majorHAnsi" w:hAnsiTheme="majorHAnsi"/>
          <w:sz w:val="24"/>
          <w:szCs w:val="21"/>
        </w:rPr>
        <w:t>exten</w:t>
      </w:r>
      <w:r>
        <w:rPr>
          <w:rFonts w:asciiTheme="majorHAnsi" w:hAnsiTheme="majorHAnsi"/>
          <w:sz w:val="24"/>
          <w:szCs w:val="21"/>
        </w:rPr>
        <w:t>sion</w:t>
      </w:r>
      <w:r w:rsidRPr="0034726F">
        <w:rPr>
          <w:rFonts w:asciiTheme="majorHAnsi" w:hAnsiTheme="majorHAnsi"/>
          <w:sz w:val="24"/>
          <w:szCs w:val="21"/>
        </w:rPr>
        <w:t xml:space="preserve"> </w:t>
      </w:r>
      <w:r>
        <w:rPr>
          <w:rFonts w:asciiTheme="majorHAnsi" w:hAnsiTheme="majorHAnsi"/>
          <w:sz w:val="24"/>
          <w:szCs w:val="21"/>
        </w:rPr>
        <w:t xml:space="preserve">of </w:t>
      </w:r>
      <w:r w:rsidRPr="0034726F">
        <w:rPr>
          <w:rFonts w:asciiTheme="majorHAnsi" w:hAnsiTheme="majorHAnsi"/>
          <w:sz w:val="24"/>
          <w:szCs w:val="21"/>
        </w:rPr>
        <w:t xml:space="preserve">business affairs and corporate presence and transactions. </w:t>
      </w:r>
      <w:r>
        <w:rPr>
          <w:rFonts w:asciiTheme="majorHAnsi" w:hAnsiTheme="majorHAnsi"/>
          <w:sz w:val="24"/>
          <w:szCs w:val="21"/>
        </w:rPr>
        <w:t>Resonances of this rhetoric are common i</w:t>
      </w:r>
      <w:r w:rsidR="00B0383F">
        <w:rPr>
          <w:rFonts w:asciiTheme="majorHAnsi" w:hAnsiTheme="majorHAnsi"/>
          <w:sz w:val="24"/>
          <w:szCs w:val="21"/>
        </w:rPr>
        <w:t xml:space="preserve">n debates that surround the ‘freedom of the press’ in the hacking scandal in the UK that have become directly linked to concerns of deregulation, </w:t>
      </w:r>
      <w:proofErr w:type="spellStart"/>
      <w:r w:rsidR="00B0383F">
        <w:rPr>
          <w:rFonts w:asciiTheme="majorHAnsi" w:hAnsiTheme="majorHAnsi"/>
          <w:sz w:val="24"/>
          <w:szCs w:val="21"/>
        </w:rPr>
        <w:t>marketisation</w:t>
      </w:r>
      <w:proofErr w:type="spellEnd"/>
      <w:r w:rsidR="00B0383F">
        <w:rPr>
          <w:rFonts w:asciiTheme="majorHAnsi" w:hAnsiTheme="majorHAnsi"/>
          <w:sz w:val="24"/>
          <w:szCs w:val="21"/>
        </w:rPr>
        <w:t xml:space="preserve"> and the further liberalisation of cross-media ownership rights.</w:t>
      </w:r>
    </w:p>
    <w:p w:rsidR="00BF7648" w:rsidRPr="0034726F" w:rsidRDefault="00BF7648" w:rsidP="0034726F">
      <w:pPr>
        <w:pStyle w:val="NormalWeb"/>
        <w:spacing w:line="360" w:lineRule="auto"/>
        <w:rPr>
          <w:rFonts w:asciiTheme="majorHAnsi" w:hAnsiTheme="majorHAnsi"/>
          <w:szCs w:val="21"/>
        </w:rPr>
      </w:pPr>
      <w:r w:rsidRPr="0034726F">
        <w:rPr>
          <w:rFonts w:asciiTheme="majorHAnsi" w:hAnsiTheme="majorHAnsi"/>
          <w:szCs w:val="21"/>
        </w:rPr>
        <w:t>First, some background:</w:t>
      </w:r>
    </w:p>
    <w:p w:rsidR="00BF7648" w:rsidRPr="0034726F" w:rsidRDefault="00BF7648" w:rsidP="0034726F">
      <w:pPr>
        <w:spacing w:after="0" w:line="360" w:lineRule="auto"/>
        <w:rPr>
          <w:rFonts w:asciiTheme="majorHAnsi" w:hAnsiTheme="majorHAnsi" w:cs="Georgia"/>
          <w:color w:val="262626"/>
          <w:sz w:val="24"/>
          <w:szCs w:val="26"/>
          <w:lang w:val="en-US"/>
        </w:rPr>
      </w:pPr>
      <w:r w:rsidRPr="0034726F">
        <w:rPr>
          <w:rFonts w:asciiTheme="majorHAnsi" w:hAnsiTheme="majorHAnsi" w:cs="Arial"/>
          <w:sz w:val="24"/>
          <w:szCs w:val="24"/>
        </w:rPr>
        <w:t xml:space="preserve">In the summer of 2011 the UK newspaper industry found itself in the midst of a scandal over phone hacking or the illegal accessing of mobile phone messages. The national daily tabloid newspaper, the </w:t>
      </w:r>
      <w:r w:rsidRPr="005E426B">
        <w:rPr>
          <w:rFonts w:asciiTheme="majorHAnsi" w:hAnsiTheme="majorHAnsi" w:cs="Arial"/>
          <w:i/>
          <w:sz w:val="24"/>
          <w:szCs w:val="24"/>
        </w:rPr>
        <w:t>News Of the World</w:t>
      </w:r>
      <w:r w:rsidRPr="0034726F">
        <w:rPr>
          <w:rFonts w:asciiTheme="majorHAnsi" w:hAnsiTheme="majorHAnsi" w:cs="Arial"/>
          <w:sz w:val="24"/>
          <w:szCs w:val="24"/>
        </w:rPr>
        <w:t>, owned by Rupert Murdoch stood accused of illegal, unethical behaviour through the systematic phone hacking of politicians, members of the royal family, celebrities and murder victims and their families.  Murdoch subsequently close</w:t>
      </w:r>
      <w:r w:rsidR="005E426B">
        <w:rPr>
          <w:rFonts w:asciiTheme="majorHAnsi" w:hAnsiTheme="majorHAnsi" w:cs="Arial"/>
          <w:sz w:val="24"/>
          <w:szCs w:val="24"/>
        </w:rPr>
        <w:t xml:space="preserve">d down the </w:t>
      </w:r>
      <w:r w:rsidR="005E426B" w:rsidRPr="005E426B">
        <w:rPr>
          <w:rFonts w:asciiTheme="majorHAnsi" w:hAnsiTheme="majorHAnsi" w:cs="Arial"/>
          <w:i/>
          <w:sz w:val="24"/>
          <w:szCs w:val="24"/>
        </w:rPr>
        <w:t>News of the World</w:t>
      </w:r>
      <w:r w:rsidR="005E426B">
        <w:rPr>
          <w:rFonts w:asciiTheme="majorHAnsi" w:hAnsiTheme="majorHAnsi" w:cs="Arial"/>
          <w:sz w:val="24"/>
          <w:szCs w:val="24"/>
        </w:rPr>
        <w:t>.</w:t>
      </w:r>
      <w:r w:rsidRPr="0034726F">
        <w:rPr>
          <w:rFonts w:asciiTheme="majorHAnsi" w:hAnsiTheme="majorHAnsi" w:cs="Arial"/>
          <w:sz w:val="24"/>
          <w:szCs w:val="24"/>
        </w:rPr>
        <w:t xml:space="preserve"> James Murdoch suffered a loss of confidence from many on the Board of News Corporation (but held his position as Chairman and Chief Executive) while several ex-editors and journalists are under criminal investigation</w:t>
      </w:r>
      <w:r w:rsidR="00894F1D">
        <w:rPr>
          <w:rFonts w:asciiTheme="majorHAnsi" w:hAnsiTheme="majorHAnsi" w:cs="Arial"/>
          <w:sz w:val="24"/>
          <w:szCs w:val="24"/>
        </w:rPr>
        <w:t xml:space="preserve"> at the time of writing</w:t>
      </w:r>
      <w:r w:rsidRPr="0034726F">
        <w:rPr>
          <w:rFonts w:asciiTheme="majorHAnsi" w:hAnsiTheme="majorHAnsi" w:cs="Arial"/>
          <w:sz w:val="24"/>
          <w:szCs w:val="24"/>
        </w:rPr>
        <w:t xml:space="preserve">. The Prime Minister, David Cameron, publicly embarrassed by his employment of Andy </w:t>
      </w:r>
      <w:proofErr w:type="spellStart"/>
      <w:r w:rsidRPr="0034726F">
        <w:rPr>
          <w:rFonts w:asciiTheme="majorHAnsi" w:hAnsiTheme="majorHAnsi" w:cs="Arial"/>
          <w:sz w:val="24"/>
          <w:szCs w:val="24"/>
        </w:rPr>
        <w:t>Coulson</w:t>
      </w:r>
      <w:proofErr w:type="spellEnd"/>
      <w:r w:rsidRPr="0034726F">
        <w:rPr>
          <w:rFonts w:asciiTheme="majorHAnsi" w:hAnsiTheme="majorHAnsi" w:cs="Arial"/>
          <w:sz w:val="24"/>
          <w:szCs w:val="24"/>
        </w:rPr>
        <w:t xml:space="preserve">, a former </w:t>
      </w:r>
      <w:r w:rsidR="005E426B">
        <w:rPr>
          <w:rFonts w:asciiTheme="majorHAnsi" w:hAnsiTheme="majorHAnsi" w:cs="Arial"/>
          <w:sz w:val="24"/>
          <w:szCs w:val="24"/>
        </w:rPr>
        <w:t>e</w:t>
      </w:r>
      <w:r w:rsidRPr="0034726F">
        <w:rPr>
          <w:rFonts w:asciiTheme="majorHAnsi" w:hAnsiTheme="majorHAnsi" w:cs="Arial"/>
          <w:sz w:val="24"/>
          <w:szCs w:val="24"/>
        </w:rPr>
        <w:t xml:space="preserve">ditor of </w:t>
      </w:r>
      <w:r w:rsidRPr="005E426B">
        <w:rPr>
          <w:rFonts w:asciiTheme="majorHAnsi" w:hAnsiTheme="majorHAnsi" w:cs="Arial"/>
          <w:i/>
          <w:sz w:val="24"/>
          <w:szCs w:val="24"/>
        </w:rPr>
        <w:t>News of the World</w:t>
      </w:r>
      <w:r w:rsidRPr="0034726F">
        <w:rPr>
          <w:rFonts w:asciiTheme="majorHAnsi" w:hAnsiTheme="majorHAnsi" w:cs="Arial"/>
          <w:sz w:val="24"/>
          <w:szCs w:val="24"/>
        </w:rPr>
        <w:t xml:space="preserve"> (2003-2007), as Director of Communications who was arrested by the Metropolitan Police Service in July 2011 for allegations of corruption and phone hacking, then called for an inquiry chaired by Lord Justice </w:t>
      </w:r>
      <w:proofErr w:type="spellStart"/>
      <w:r w:rsidRPr="0034726F">
        <w:rPr>
          <w:rFonts w:asciiTheme="majorHAnsi" w:hAnsiTheme="majorHAnsi" w:cs="Arial"/>
          <w:sz w:val="24"/>
          <w:szCs w:val="24"/>
        </w:rPr>
        <w:t>Leveson</w:t>
      </w:r>
      <w:proofErr w:type="spellEnd"/>
      <w:r w:rsidRPr="0034726F">
        <w:rPr>
          <w:rFonts w:asciiTheme="majorHAnsi" w:hAnsiTheme="majorHAnsi" w:cs="Arial"/>
          <w:sz w:val="24"/>
          <w:szCs w:val="24"/>
        </w:rPr>
        <w:t xml:space="preserve"> to investigate the issue. The inquiry’s remit was to examine the culture, practice and ethics of the media as well as the relationship of the press with the public, police and politicians and to make “</w:t>
      </w:r>
      <w:r w:rsidRPr="0034726F">
        <w:rPr>
          <w:rFonts w:asciiTheme="majorHAnsi" w:hAnsiTheme="majorHAnsi" w:cs="Georgia"/>
          <w:color w:val="262626"/>
          <w:sz w:val="24"/>
          <w:szCs w:val="26"/>
          <w:lang w:val="en-US"/>
        </w:rPr>
        <w:t>recommendations on the future of press regulation and governance consistent with maintaining freedom of the press and ensuring the highest ethical and professional standards”</w:t>
      </w:r>
      <w:r w:rsidRPr="0034726F">
        <w:rPr>
          <w:rFonts w:asciiTheme="majorHAnsi" w:hAnsiTheme="majorHAnsi" w:cs="Arial"/>
          <w:sz w:val="24"/>
          <w:szCs w:val="24"/>
        </w:rPr>
        <w:t>(</w:t>
      </w:r>
      <w:hyperlink r:id="rId7" w:history="1">
        <w:r w:rsidRPr="0034726F">
          <w:rPr>
            <w:rStyle w:val="Hyperlink"/>
            <w:rFonts w:asciiTheme="majorHAnsi" w:hAnsiTheme="majorHAnsi" w:cs="Arial"/>
            <w:sz w:val="24"/>
            <w:szCs w:val="24"/>
          </w:rPr>
          <w:t>http://www.levesoninquiry.org.uk/</w:t>
        </w:r>
      </w:hyperlink>
      <w:r w:rsidRPr="0034726F">
        <w:rPr>
          <w:rFonts w:asciiTheme="majorHAnsi" w:hAnsiTheme="majorHAnsi" w:cs="Arial"/>
          <w:sz w:val="24"/>
          <w:szCs w:val="24"/>
        </w:rPr>
        <w:t>).</w:t>
      </w:r>
    </w:p>
    <w:p w:rsidR="00BF7648" w:rsidRPr="0034726F" w:rsidRDefault="00BF7648" w:rsidP="0034726F">
      <w:pPr>
        <w:spacing w:after="0" w:line="360" w:lineRule="auto"/>
        <w:rPr>
          <w:rFonts w:asciiTheme="majorHAnsi" w:hAnsiTheme="majorHAnsi" w:cs="Arial"/>
          <w:sz w:val="24"/>
          <w:szCs w:val="24"/>
        </w:rPr>
      </w:pPr>
    </w:p>
    <w:p w:rsidR="00BF7648" w:rsidRPr="0034726F" w:rsidRDefault="00BF7648" w:rsidP="0034726F">
      <w:pPr>
        <w:pStyle w:val="ColorfulList-Accent11"/>
        <w:spacing w:line="360" w:lineRule="auto"/>
        <w:ind w:left="0"/>
        <w:rPr>
          <w:rFonts w:asciiTheme="majorHAnsi" w:hAnsiTheme="majorHAnsi" w:cs="Arial"/>
          <w:b/>
          <w:sz w:val="24"/>
          <w:szCs w:val="24"/>
        </w:rPr>
      </w:pPr>
      <w:proofErr w:type="spellStart"/>
      <w:r w:rsidRPr="0034726F">
        <w:rPr>
          <w:rFonts w:asciiTheme="majorHAnsi" w:hAnsiTheme="majorHAnsi" w:cs="Arial"/>
          <w:b/>
          <w:sz w:val="24"/>
          <w:szCs w:val="24"/>
        </w:rPr>
        <w:t>Marketisation</w:t>
      </w:r>
      <w:proofErr w:type="spellEnd"/>
      <w:r w:rsidRPr="0034726F">
        <w:rPr>
          <w:rFonts w:asciiTheme="majorHAnsi" w:hAnsiTheme="majorHAnsi" w:cs="Arial"/>
          <w:b/>
          <w:sz w:val="24"/>
          <w:szCs w:val="24"/>
        </w:rPr>
        <w:t xml:space="preserve"> and deregulation of the press</w:t>
      </w:r>
    </w:p>
    <w:p w:rsidR="000B09CD" w:rsidRPr="0034726F" w:rsidRDefault="00BF7648" w:rsidP="000B09CD">
      <w:pPr>
        <w:spacing w:after="0" w:line="360" w:lineRule="auto"/>
        <w:rPr>
          <w:rFonts w:asciiTheme="majorHAnsi" w:hAnsiTheme="majorHAnsi" w:cs="Helvetica"/>
          <w:color w:val="424242"/>
          <w:sz w:val="24"/>
        </w:rPr>
      </w:pPr>
      <w:r w:rsidRPr="0034726F">
        <w:rPr>
          <w:rFonts w:asciiTheme="majorHAnsi" w:hAnsiTheme="majorHAnsi"/>
          <w:sz w:val="24"/>
          <w:szCs w:val="24"/>
        </w:rPr>
        <w:t xml:space="preserve">So why was phone hacking allowed to happen? It was clearly not just because those who did it knew they could get away with it and editors thought on balance it was a business risk worth taking (i.e. that any subsequent payouts to victims would be easily offset against increases in sales). Indeed many editors denied that they had any knowledge of illegal practice occurring. The problem is much broader and deeper than any slippage in ethical practice would seem to suggest and rests not with the individual journalists but with the system of news production they were part of. </w:t>
      </w:r>
      <w:r w:rsidRPr="0034726F">
        <w:rPr>
          <w:rFonts w:asciiTheme="majorHAnsi" w:hAnsiTheme="majorHAnsi" w:cs="Arial"/>
          <w:sz w:val="24"/>
          <w:szCs w:val="24"/>
        </w:rPr>
        <w:t>The reasons phone hacking took place are complex and involve the increasing entanglement of political and media elites as news coverage has taken on an ever more important role in policy making and elections (Davis 20</w:t>
      </w:r>
      <w:r w:rsidR="00677073">
        <w:rPr>
          <w:rFonts w:asciiTheme="majorHAnsi" w:hAnsiTheme="majorHAnsi" w:cs="Arial"/>
          <w:sz w:val="24"/>
          <w:szCs w:val="24"/>
        </w:rPr>
        <w:t>02</w:t>
      </w:r>
      <w:r w:rsidRPr="0034726F">
        <w:rPr>
          <w:rFonts w:asciiTheme="majorHAnsi" w:hAnsiTheme="majorHAnsi" w:cs="Arial"/>
          <w:sz w:val="24"/>
          <w:szCs w:val="24"/>
        </w:rPr>
        <w:t xml:space="preserve">); the failure of the Press Complaints Commission (the newspaper industry watchdog) to uphold ethical standards and enable adequate self-regulation of journalists (CCMR, 2011; </w:t>
      </w:r>
      <w:proofErr w:type="spellStart"/>
      <w:r w:rsidRPr="0034726F">
        <w:rPr>
          <w:rFonts w:asciiTheme="majorHAnsi" w:hAnsiTheme="majorHAnsi" w:cs="Arial"/>
          <w:sz w:val="24"/>
          <w:szCs w:val="24"/>
        </w:rPr>
        <w:t>Couldry</w:t>
      </w:r>
      <w:proofErr w:type="spellEnd"/>
      <w:r w:rsidRPr="0034726F">
        <w:rPr>
          <w:rFonts w:asciiTheme="majorHAnsi" w:hAnsiTheme="majorHAnsi" w:cs="Arial"/>
          <w:sz w:val="24"/>
          <w:szCs w:val="24"/>
        </w:rPr>
        <w:t>, Phillips and Freedman, 2010)</w:t>
      </w:r>
      <w:r w:rsidR="00CB13BA">
        <w:rPr>
          <w:rFonts w:asciiTheme="majorHAnsi" w:hAnsiTheme="majorHAnsi" w:cs="Arial"/>
          <w:sz w:val="24"/>
          <w:szCs w:val="24"/>
        </w:rPr>
        <w:t>;</w:t>
      </w:r>
      <w:r w:rsidRPr="0034726F">
        <w:rPr>
          <w:rFonts w:asciiTheme="majorHAnsi" w:hAnsiTheme="majorHAnsi" w:cs="Arial"/>
          <w:sz w:val="24"/>
          <w:szCs w:val="24"/>
        </w:rPr>
        <w:t xml:space="preserve"> alongside the broken business model of newspapers with plummeting circulation and readership figures and the migration of classified advertising to online sites such as Craigslist in the US and </w:t>
      </w:r>
      <w:proofErr w:type="spellStart"/>
      <w:r w:rsidRPr="0034726F">
        <w:rPr>
          <w:rFonts w:asciiTheme="majorHAnsi" w:hAnsiTheme="majorHAnsi" w:cs="Arial"/>
          <w:sz w:val="24"/>
          <w:szCs w:val="24"/>
        </w:rPr>
        <w:t>Gumtree</w:t>
      </w:r>
      <w:proofErr w:type="spellEnd"/>
      <w:r w:rsidRPr="0034726F">
        <w:rPr>
          <w:rFonts w:asciiTheme="majorHAnsi" w:hAnsiTheme="majorHAnsi" w:cs="Arial"/>
          <w:sz w:val="24"/>
          <w:szCs w:val="24"/>
        </w:rPr>
        <w:t xml:space="preserve"> and eBay in the UK (Fenton, 2010; </w:t>
      </w:r>
      <w:r w:rsidR="00FC64EA">
        <w:rPr>
          <w:rFonts w:asciiTheme="majorHAnsi" w:hAnsiTheme="majorHAnsi" w:cs="Arial"/>
          <w:sz w:val="24"/>
          <w:szCs w:val="24"/>
        </w:rPr>
        <w:t>Levy and Nielsen,</w:t>
      </w:r>
      <w:r w:rsidRPr="0034726F">
        <w:rPr>
          <w:rFonts w:asciiTheme="majorHAnsi" w:hAnsiTheme="majorHAnsi" w:cs="Arial"/>
          <w:sz w:val="24"/>
          <w:szCs w:val="24"/>
        </w:rPr>
        <w:t xml:space="preserve"> </w:t>
      </w:r>
      <w:r w:rsidR="00FC64EA">
        <w:rPr>
          <w:rFonts w:asciiTheme="majorHAnsi" w:hAnsiTheme="majorHAnsi" w:cs="Arial"/>
          <w:sz w:val="24"/>
          <w:szCs w:val="24"/>
        </w:rPr>
        <w:t>2010</w:t>
      </w:r>
      <w:r w:rsidRPr="0034726F">
        <w:rPr>
          <w:rFonts w:asciiTheme="majorHAnsi" w:hAnsiTheme="majorHAnsi" w:cs="Arial"/>
          <w:sz w:val="24"/>
          <w:szCs w:val="24"/>
        </w:rPr>
        <w:t xml:space="preserve">). But one thing is clear - the illegal practice of phone hacking did not have the primary motive of the press as fourth estate holding truth to power.  Rather, in a thoroughly </w:t>
      </w:r>
      <w:proofErr w:type="spellStart"/>
      <w:r w:rsidRPr="0034726F">
        <w:rPr>
          <w:rFonts w:asciiTheme="majorHAnsi" w:hAnsiTheme="majorHAnsi" w:cs="Arial"/>
          <w:sz w:val="24"/>
          <w:szCs w:val="24"/>
        </w:rPr>
        <w:t>marketised</w:t>
      </w:r>
      <w:proofErr w:type="spellEnd"/>
      <w:r w:rsidRPr="0034726F">
        <w:rPr>
          <w:rFonts w:asciiTheme="majorHAnsi" w:hAnsiTheme="majorHAnsi" w:cs="Arial"/>
          <w:sz w:val="24"/>
          <w:szCs w:val="24"/>
        </w:rPr>
        <w:t xml:space="preserve"> and deregulated newspaper industry the mission was to gain competitive advantage and increase newspaper sales. </w:t>
      </w:r>
    </w:p>
    <w:p w:rsidR="00BF7648" w:rsidRPr="0034726F" w:rsidRDefault="000B09CD" w:rsidP="0034726F">
      <w:pPr>
        <w:spacing w:line="360" w:lineRule="auto"/>
        <w:rPr>
          <w:rFonts w:asciiTheme="majorHAnsi" w:hAnsiTheme="majorHAnsi" w:cs="Helvetica"/>
          <w:color w:val="424242"/>
          <w:sz w:val="24"/>
        </w:rPr>
      </w:pPr>
      <w:r>
        <w:rPr>
          <w:rFonts w:asciiTheme="majorHAnsi" w:hAnsiTheme="majorHAnsi" w:cs="Helvetica"/>
          <w:color w:val="424242"/>
          <w:sz w:val="24"/>
        </w:rPr>
        <w:t>T</w:t>
      </w:r>
      <w:r w:rsidRPr="0034726F">
        <w:rPr>
          <w:rFonts w:asciiTheme="majorHAnsi" w:hAnsiTheme="majorHAnsi" w:cs="Helvetica"/>
          <w:color w:val="424242"/>
          <w:sz w:val="24"/>
        </w:rPr>
        <w:t xml:space="preserve">he practice </w:t>
      </w:r>
      <w:r>
        <w:rPr>
          <w:rFonts w:asciiTheme="majorHAnsi" w:hAnsiTheme="majorHAnsi" w:cs="Helvetica"/>
          <w:color w:val="424242"/>
          <w:sz w:val="24"/>
        </w:rPr>
        <w:t xml:space="preserve">of phone hacking </w:t>
      </w:r>
      <w:r w:rsidR="00927C9D">
        <w:rPr>
          <w:rFonts w:asciiTheme="majorHAnsi" w:hAnsiTheme="majorHAnsi" w:cs="Helvetica"/>
          <w:color w:val="424242"/>
          <w:sz w:val="24"/>
        </w:rPr>
        <w:t>was</w:t>
      </w:r>
      <w:r>
        <w:rPr>
          <w:rFonts w:asciiTheme="majorHAnsi" w:hAnsiTheme="majorHAnsi" w:cs="Helvetica"/>
          <w:color w:val="424242"/>
          <w:sz w:val="24"/>
        </w:rPr>
        <w:t xml:space="preserve"> </w:t>
      </w:r>
      <w:r w:rsidR="00BF7648" w:rsidRPr="0034726F">
        <w:rPr>
          <w:rFonts w:asciiTheme="majorHAnsi" w:hAnsiTheme="majorHAnsi" w:cs="Helvetica"/>
          <w:color w:val="424242"/>
          <w:sz w:val="24"/>
        </w:rPr>
        <w:t>widely condemned. However, a common response from the news industry itself was to direct responsibility for phone hacking towards the law and inadequate policing, claiming that it was not the concern of the media industry but rather a result of failures in criminal investigations and prosecutions. The solution lay therefore with the police and the enactment of the law and not through further regulation of the profession or industry which should remain ‘free’ to do effectively, as it pleases. ‘Freedom’ in this sense becomes a narrative device to sidestep the deeper, systemic problems of the newspaper industry of which these ethical misdemeanours a</w:t>
      </w:r>
      <w:r w:rsidR="00F4471D">
        <w:rPr>
          <w:rFonts w:asciiTheme="majorHAnsi" w:hAnsiTheme="majorHAnsi" w:cs="Helvetica"/>
          <w:color w:val="424242"/>
          <w:sz w:val="24"/>
        </w:rPr>
        <w:t>re but one sympto</w:t>
      </w:r>
      <w:r>
        <w:rPr>
          <w:rFonts w:asciiTheme="majorHAnsi" w:hAnsiTheme="majorHAnsi" w:cs="Helvetica"/>
          <w:color w:val="424242"/>
          <w:sz w:val="24"/>
        </w:rPr>
        <w:t>m</w:t>
      </w:r>
      <w:r w:rsidR="00F4471D">
        <w:rPr>
          <w:rFonts w:asciiTheme="majorHAnsi" w:hAnsiTheme="majorHAnsi" w:cs="Helvetica"/>
          <w:color w:val="424242"/>
          <w:sz w:val="24"/>
        </w:rPr>
        <w:t>. F</w:t>
      </w:r>
      <w:r w:rsidR="00BF7648" w:rsidRPr="0034726F">
        <w:rPr>
          <w:rFonts w:asciiTheme="majorHAnsi" w:hAnsiTheme="majorHAnsi" w:cs="Helvetica"/>
          <w:color w:val="424242"/>
          <w:sz w:val="24"/>
        </w:rPr>
        <w:t xml:space="preserve">reedom of the press </w:t>
      </w:r>
      <w:r w:rsidR="00F4471D">
        <w:rPr>
          <w:rFonts w:asciiTheme="majorHAnsi" w:hAnsiTheme="majorHAnsi" w:cs="Helvetica"/>
          <w:color w:val="424242"/>
          <w:sz w:val="24"/>
        </w:rPr>
        <w:t xml:space="preserve">stands in for </w:t>
      </w:r>
      <w:r w:rsidR="00F4471D" w:rsidRPr="00F4471D">
        <w:rPr>
          <w:rFonts w:asciiTheme="majorHAnsi" w:hAnsiTheme="majorHAnsi" w:cs="Helvetica"/>
          <w:i/>
          <w:color w:val="424242"/>
          <w:sz w:val="24"/>
        </w:rPr>
        <w:t xml:space="preserve">all </w:t>
      </w:r>
      <w:r w:rsidR="00F4471D">
        <w:rPr>
          <w:rFonts w:asciiTheme="majorHAnsi" w:hAnsiTheme="majorHAnsi" w:cs="Helvetica"/>
          <w:color w:val="424242"/>
          <w:sz w:val="24"/>
        </w:rPr>
        <w:t>activities of the press regardless of whether they have democratic intent or not. Hence any form of regulation (which is often misconstrued and translated purely as the licensing of journalists), that</w:t>
      </w:r>
      <w:r w:rsidR="00F4471D" w:rsidRPr="0034726F">
        <w:rPr>
          <w:rFonts w:asciiTheme="majorHAnsi" w:hAnsiTheme="majorHAnsi" w:cs="Helvetica"/>
          <w:color w:val="424242"/>
          <w:sz w:val="24"/>
        </w:rPr>
        <w:t xml:space="preserve"> may </w:t>
      </w:r>
      <w:r w:rsidR="00F4471D">
        <w:rPr>
          <w:rFonts w:asciiTheme="majorHAnsi" w:hAnsiTheme="majorHAnsi" w:cs="Helvetica"/>
          <w:color w:val="424242"/>
          <w:sz w:val="24"/>
        </w:rPr>
        <w:t>encourage</w:t>
      </w:r>
      <w:r w:rsidR="00F4471D" w:rsidRPr="0034726F">
        <w:rPr>
          <w:rFonts w:asciiTheme="majorHAnsi" w:hAnsiTheme="majorHAnsi" w:cs="Helvetica"/>
          <w:color w:val="424242"/>
          <w:sz w:val="24"/>
        </w:rPr>
        <w:t xml:space="preserve"> news organisations to behave in particular ways</w:t>
      </w:r>
      <w:r w:rsidR="00F4471D">
        <w:rPr>
          <w:rFonts w:asciiTheme="majorHAnsi" w:hAnsiTheme="majorHAnsi" w:cs="Helvetica"/>
          <w:color w:val="424242"/>
          <w:sz w:val="24"/>
        </w:rPr>
        <w:t>,</w:t>
      </w:r>
      <w:r w:rsidR="00F4471D" w:rsidRPr="0034726F">
        <w:rPr>
          <w:rFonts w:asciiTheme="majorHAnsi" w:hAnsiTheme="majorHAnsi" w:cs="Helvetica"/>
          <w:color w:val="424242"/>
          <w:sz w:val="24"/>
        </w:rPr>
        <w:t xml:space="preserve"> </w:t>
      </w:r>
      <w:r w:rsidR="00F4471D">
        <w:rPr>
          <w:rFonts w:asciiTheme="majorHAnsi" w:hAnsiTheme="majorHAnsi" w:cs="Helvetica"/>
          <w:color w:val="424242"/>
          <w:sz w:val="24"/>
        </w:rPr>
        <w:t xml:space="preserve">is assumed to be detrimental to democracy. Statutory regulation of any kind in relation to the press becomes nothing more than state censorship. </w:t>
      </w:r>
      <w:r w:rsidR="00927C9D">
        <w:rPr>
          <w:rFonts w:asciiTheme="majorHAnsi" w:hAnsiTheme="majorHAnsi" w:cs="Helvetica"/>
          <w:color w:val="424242"/>
          <w:sz w:val="24"/>
        </w:rPr>
        <w:t xml:space="preserve">As </w:t>
      </w:r>
      <w:r w:rsidR="00BF7648" w:rsidRPr="0034726F">
        <w:rPr>
          <w:rFonts w:asciiTheme="majorHAnsi" w:hAnsiTheme="majorHAnsi"/>
          <w:sz w:val="24"/>
        </w:rPr>
        <w:t xml:space="preserve">Paul </w:t>
      </w:r>
      <w:proofErr w:type="spellStart"/>
      <w:r w:rsidR="00BF7648" w:rsidRPr="0034726F">
        <w:rPr>
          <w:rFonts w:asciiTheme="majorHAnsi" w:hAnsiTheme="majorHAnsi"/>
          <w:sz w:val="24"/>
        </w:rPr>
        <w:t>Dacre</w:t>
      </w:r>
      <w:proofErr w:type="spellEnd"/>
      <w:r w:rsidR="00BF7648" w:rsidRPr="0034726F">
        <w:rPr>
          <w:rFonts w:asciiTheme="majorHAnsi" w:hAnsiTheme="majorHAnsi"/>
          <w:sz w:val="24"/>
        </w:rPr>
        <w:t xml:space="preserve">, Editor of the </w:t>
      </w:r>
      <w:r w:rsidR="00BF7648" w:rsidRPr="006A4D1D">
        <w:rPr>
          <w:rFonts w:asciiTheme="majorHAnsi" w:hAnsiTheme="majorHAnsi"/>
          <w:i/>
          <w:sz w:val="24"/>
        </w:rPr>
        <w:t>Daily</w:t>
      </w:r>
      <w:r w:rsidR="006A4D1D" w:rsidRPr="006A4D1D">
        <w:rPr>
          <w:rFonts w:asciiTheme="majorHAnsi" w:hAnsiTheme="majorHAnsi"/>
          <w:i/>
          <w:sz w:val="24"/>
        </w:rPr>
        <w:t xml:space="preserve"> Mail</w:t>
      </w:r>
      <w:r w:rsidR="00BF7648" w:rsidRPr="0034726F">
        <w:rPr>
          <w:rFonts w:asciiTheme="majorHAnsi" w:hAnsiTheme="majorHAnsi"/>
          <w:sz w:val="24"/>
        </w:rPr>
        <w:t xml:space="preserve">, speaking at a seminar as part of the </w:t>
      </w:r>
      <w:proofErr w:type="spellStart"/>
      <w:r w:rsidR="00BF7648" w:rsidRPr="0034726F">
        <w:rPr>
          <w:rFonts w:asciiTheme="majorHAnsi" w:hAnsiTheme="majorHAnsi"/>
          <w:sz w:val="24"/>
        </w:rPr>
        <w:t>Leveson</w:t>
      </w:r>
      <w:proofErr w:type="spellEnd"/>
      <w:r w:rsidR="00BF7648" w:rsidRPr="0034726F">
        <w:rPr>
          <w:rFonts w:asciiTheme="majorHAnsi" w:hAnsiTheme="majorHAnsi"/>
          <w:sz w:val="24"/>
        </w:rPr>
        <w:t xml:space="preserve"> inquiry stated: “</w:t>
      </w:r>
      <w:r w:rsidR="00BF7648" w:rsidRPr="0034726F">
        <w:rPr>
          <w:rFonts w:asciiTheme="majorHAnsi" w:hAnsiTheme="majorHAnsi" w:cs="Helvetica"/>
          <w:color w:val="424242"/>
          <w:sz w:val="24"/>
        </w:rPr>
        <w:t xml:space="preserve">I’d like to try to persuade this inquiry that self-regulation – albeit in a considerably beefed up form – is, in a country that regards itself as truly democratic, the only viable way of policing a genuinely free press.” </w:t>
      </w:r>
      <w:proofErr w:type="gramStart"/>
      <w:r w:rsidR="00694B89" w:rsidRPr="0034726F">
        <w:rPr>
          <w:rFonts w:asciiTheme="majorHAnsi" w:hAnsiTheme="majorHAnsi" w:cs="Helvetica"/>
          <w:color w:val="424242"/>
          <w:sz w:val="24"/>
        </w:rPr>
        <w:t>(</w:t>
      </w:r>
      <w:proofErr w:type="spellStart"/>
      <w:r w:rsidR="00BF7648" w:rsidRPr="0034726F">
        <w:rPr>
          <w:rFonts w:asciiTheme="majorHAnsi" w:hAnsiTheme="majorHAnsi" w:cs="Helvetica"/>
          <w:color w:val="424242"/>
          <w:sz w:val="24"/>
        </w:rPr>
        <w:t>Leveson</w:t>
      </w:r>
      <w:proofErr w:type="spellEnd"/>
      <w:r w:rsidR="00BF7648" w:rsidRPr="0034726F">
        <w:rPr>
          <w:rFonts w:asciiTheme="majorHAnsi" w:hAnsiTheme="majorHAnsi" w:cs="Helvetica"/>
          <w:color w:val="424242"/>
          <w:sz w:val="24"/>
        </w:rPr>
        <w:t xml:space="preserve"> seminar</w:t>
      </w:r>
      <w:r w:rsidR="00694B89" w:rsidRPr="0034726F">
        <w:rPr>
          <w:rFonts w:asciiTheme="majorHAnsi" w:hAnsiTheme="majorHAnsi" w:cs="Helvetica"/>
          <w:color w:val="424242"/>
          <w:sz w:val="24"/>
        </w:rPr>
        <w:t>,</w:t>
      </w:r>
      <w:r w:rsidR="00BF7648" w:rsidRPr="0034726F">
        <w:rPr>
          <w:rFonts w:asciiTheme="majorHAnsi" w:hAnsiTheme="majorHAnsi" w:cs="Helvetica"/>
          <w:color w:val="424242"/>
          <w:sz w:val="24"/>
        </w:rPr>
        <w:t xml:space="preserve"> </w:t>
      </w:r>
      <w:hyperlink r:id="rId8" w:history="1">
        <w:r w:rsidR="00BF7648" w:rsidRPr="0034726F">
          <w:rPr>
            <w:rStyle w:val="Hyperlink"/>
            <w:rFonts w:asciiTheme="majorHAnsi" w:hAnsiTheme="majorHAnsi" w:cs="Helvetica"/>
            <w:sz w:val="24"/>
          </w:rPr>
          <w:t>http://hackinginquiry.org/news/paul-dacres-talk-at-leveson-inquiry-seminar/</w:t>
        </w:r>
      </w:hyperlink>
      <w:r w:rsidR="00BF7648" w:rsidRPr="0034726F">
        <w:rPr>
          <w:rFonts w:asciiTheme="majorHAnsi" w:hAnsiTheme="majorHAnsi" w:cs="Helvetica"/>
          <w:color w:val="424242"/>
          <w:sz w:val="24"/>
        </w:rPr>
        <w:t>)</w:t>
      </w:r>
      <w:r w:rsidR="00694B89" w:rsidRPr="0034726F">
        <w:rPr>
          <w:rFonts w:asciiTheme="majorHAnsi" w:hAnsiTheme="majorHAnsi" w:cs="Helvetica"/>
          <w:color w:val="424242"/>
          <w:sz w:val="24"/>
        </w:rPr>
        <w:t>.</w:t>
      </w:r>
      <w:proofErr w:type="gramEnd"/>
    </w:p>
    <w:p w:rsidR="006A4D1D" w:rsidRPr="00FC64EA" w:rsidRDefault="00BF7648" w:rsidP="004653A8">
      <w:pPr>
        <w:pStyle w:val="Body1"/>
        <w:spacing w:line="360" w:lineRule="auto"/>
        <w:outlineLvl w:val="9"/>
        <w:rPr>
          <w:rFonts w:asciiTheme="majorHAnsi" w:hAnsiTheme="majorHAnsi" w:cs="Arial"/>
        </w:rPr>
      </w:pPr>
      <w:r w:rsidRPr="0034726F">
        <w:rPr>
          <w:rFonts w:asciiTheme="majorHAnsi" w:hAnsiTheme="majorHAnsi" w:cs="Helvetica"/>
          <w:color w:val="424242"/>
        </w:rPr>
        <w:t xml:space="preserve">Claims to the extension of democracy through </w:t>
      </w:r>
      <w:r w:rsidR="004653A8">
        <w:rPr>
          <w:rFonts w:asciiTheme="majorHAnsi" w:hAnsiTheme="majorHAnsi" w:cs="Helvetica"/>
          <w:color w:val="424242"/>
        </w:rPr>
        <w:t>a ‘</w:t>
      </w:r>
      <w:r w:rsidRPr="0034726F">
        <w:rPr>
          <w:rFonts w:asciiTheme="majorHAnsi" w:hAnsiTheme="majorHAnsi" w:cs="Helvetica"/>
          <w:color w:val="424242"/>
        </w:rPr>
        <w:t>free</w:t>
      </w:r>
      <w:r w:rsidR="004653A8">
        <w:rPr>
          <w:rFonts w:asciiTheme="majorHAnsi" w:hAnsiTheme="majorHAnsi" w:cs="Helvetica"/>
          <w:color w:val="424242"/>
        </w:rPr>
        <w:t>’</w:t>
      </w:r>
      <w:r w:rsidRPr="0034726F">
        <w:rPr>
          <w:rFonts w:asciiTheme="majorHAnsi" w:hAnsiTheme="majorHAnsi" w:cs="Helvetica"/>
          <w:color w:val="424242"/>
        </w:rPr>
        <w:t xml:space="preserve"> media are some of the most cosmopolitan of all claims for it is very difficult to argue against democracy, even when it is democracy from a particular western, neo-liberal perspective</w:t>
      </w:r>
      <w:r w:rsidRPr="00FC64EA">
        <w:rPr>
          <w:rFonts w:asciiTheme="majorHAnsi" w:hAnsiTheme="majorHAnsi" w:cs="Helvetica"/>
          <w:color w:val="424242"/>
        </w:rPr>
        <w:t xml:space="preserve">. </w:t>
      </w:r>
      <w:r w:rsidR="004653A8" w:rsidRPr="00FC64EA">
        <w:rPr>
          <w:rFonts w:asciiTheme="majorHAnsi" w:hAnsiTheme="majorHAnsi" w:cs="Arial"/>
        </w:rPr>
        <w:t>As soon as the value of news to society is invoked, the contribution of news to the public sphere and consequently its relationship to a healthy democracy follows suit. Indeed, freedom of the news media is often seen as a key indicator of democratic life; news as the life-blood of a democracy. In this conception of news the value of n</w:t>
      </w:r>
      <w:r w:rsidR="004653A8" w:rsidRPr="00FC64EA">
        <w:rPr>
          <w:rFonts w:asciiTheme="majorHAnsi" w:hAnsiTheme="majorHAnsi" w:cs="Arial"/>
          <w:iCs/>
        </w:rPr>
        <w:t>ews journalism is inscribed in its contribution to vital resources for processes of information gathering, deliberation and action</w:t>
      </w:r>
      <w:r w:rsidR="004653A8" w:rsidRPr="00FC64EA">
        <w:rPr>
          <w:rFonts w:asciiTheme="majorHAnsi" w:hAnsiTheme="majorHAnsi" w:cs="Arial"/>
        </w:rPr>
        <w:t>. And in this manner, the relationship between journalism and democracy is frequently understood as causal. The more news we have the more democratic our societies are; the less news we have the less democratic we are, triggering a presumption of an inevitable sequential relationship. But democracy is far more than the quantity of news and many so-called developed democracies have a plethora of news media but a public sphere that is severely impoverished (</w:t>
      </w:r>
      <w:proofErr w:type="spellStart"/>
      <w:r w:rsidR="004653A8" w:rsidRPr="00FC64EA">
        <w:rPr>
          <w:rFonts w:asciiTheme="majorHAnsi" w:hAnsiTheme="majorHAnsi" w:cs="Arial"/>
        </w:rPr>
        <w:t>Aalberg</w:t>
      </w:r>
      <w:proofErr w:type="spellEnd"/>
      <w:r w:rsidR="004653A8" w:rsidRPr="00FC64EA">
        <w:rPr>
          <w:rFonts w:asciiTheme="majorHAnsi" w:hAnsiTheme="majorHAnsi" w:cs="Arial"/>
        </w:rPr>
        <w:t xml:space="preserve">, </w:t>
      </w:r>
      <w:proofErr w:type="spellStart"/>
      <w:r w:rsidR="004653A8" w:rsidRPr="00FC64EA">
        <w:rPr>
          <w:rFonts w:asciiTheme="majorHAnsi" w:hAnsiTheme="majorHAnsi" w:cs="Arial"/>
        </w:rPr>
        <w:t>Aelst</w:t>
      </w:r>
      <w:proofErr w:type="spellEnd"/>
      <w:r w:rsidR="004653A8" w:rsidRPr="00FC64EA">
        <w:rPr>
          <w:rFonts w:asciiTheme="majorHAnsi" w:hAnsiTheme="majorHAnsi" w:cs="Arial"/>
        </w:rPr>
        <w:t xml:space="preserve"> and Curran, 2010).  </w:t>
      </w:r>
    </w:p>
    <w:p w:rsidR="006A4D1D" w:rsidRDefault="006A4D1D" w:rsidP="004653A8">
      <w:pPr>
        <w:pStyle w:val="Body1"/>
        <w:spacing w:line="360" w:lineRule="auto"/>
        <w:outlineLvl w:val="9"/>
        <w:rPr>
          <w:rFonts w:ascii="Arial" w:hAnsi="Arial" w:cs="Arial"/>
        </w:rPr>
      </w:pPr>
    </w:p>
    <w:p w:rsidR="00956F1A" w:rsidRPr="00D8121D" w:rsidRDefault="004653A8" w:rsidP="006A4D1D">
      <w:pPr>
        <w:pStyle w:val="Body1"/>
        <w:spacing w:line="360" w:lineRule="auto"/>
        <w:outlineLvl w:val="9"/>
        <w:rPr>
          <w:rFonts w:asciiTheme="majorHAnsi" w:hAnsiTheme="majorHAnsi" w:cs="Arial"/>
        </w:rPr>
      </w:pPr>
      <w:r w:rsidRPr="00D8121D">
        <w:rPr>
          <w:rFonts w:asciiTheme="majorHAnsi" w:hAnsiTheme="majorHAnsi" w:cs="Arial"/>
        </w:rPr>
        <w:t>Th</w:t>
      </w:r>
      <w:r w:rsidR="006A4D1D" w:rsidRPr="00D8121D">
        <w:rPr>
          <w:rFonts w:asciiTheme="majorHAnsi" w:hAnsiTheme="majorHAnsi" w:cs="Arial"/>
        </w:rPr>
        <w:t>is</w:t>
      </w:r>
      <w:r w:rsidRPr="00D8121D">
        <w:rPr>
          <w:rFonts w:asciiTheme="majorHAnsi" w:hAnsiTheme="majorHAnsi" w:cs="Arial"/>
        </w:rPr>
        <w:t xml:space="preserve"> mythology of naïve pluralism</w:t>
      </w:r>
      <w:r w:rsidR="006A4D1D" w:rsidRPr="00D8121D">
        <w:rPr>
          <w:rFonts w:asciiTheme="majorHAnsi" w:hAnsiTheme="majorHAnsi" w:cs="Arial"/>
        </w:rPr>
        <w:t xml:space="preserve"> </w:t>
      </w:r>
      <w:r w:rsidR="00BF7648" w:rsidRPr="00D8121D">
        <w:rPr>
          <w:rFonts w:asciiTheme="majorHAnsi" w:hAnsiTheme="majorHAnsi" w:cs="Helvetica"/>
          <w:color w:val="424242"/>
        </w:rPr>
        <w:t>assume</w:t>
      </w:r>
      <w:r w:rsidR="006A4D1D" w:rsidRPr="00D8121D">
        <w:rPr>
          <w:rFonts w:asciiTheme="majorHAnsi" w:hAnsiTheme="majorHAnsi" w:cs="Helvetica"/>
          <w:color w:val="424242"/>
        </w:rPr>
        <w:t>s</w:t>
      </w:r>
      <w:r w:rsidR="00BF7648" w:rsidRPr="00D8121D">
        <w:rPr>
          <w:rFonts w:asciiTheme="majorHAnsi" w:hAnsiTheme="majorHAnsi" w:cs="Helvetica"/>
          <w:color w:val="424242"/>
        </w:rPr>
        <w:t xml:space="preserve"> that journalists already operate with full independence and in the interests of democracy. But much </w:t>
      </w:r>
      <w:r w:rsidRPr="00D8121D">
        <w:rPr>
          <w:rFonts w:asciiTheme="majorHAnsi" w:hAnsiTheme="majorHAnsi" w:cs="Helvetica"/>
          <w:color w:val="424242"/>
        </w:rPr>
        <w:t xml:space="preserve">(although by no means all) tabloid </w:t>
      </w:r>
      <w:r w:rsidR="00BF7648" w:rsidRPr="00D8121D">
        <w:rPr>
          <w:rFonts w:asciiTheme="majorHAnsi" w:hAnsiTheme="majorHAnsi" w:cs="Helvetica"/>
          <w:color w:val="424242"/>
        </w:rPr>
        <w:t xml:space="preserve">journalism runs counter to the public interest and has little </w:t>
      </w:r>
      <w:r w:rsidRPr="00D8121D">
        <w:rPr>
          <w:rFonts w:asciiTheme="majorHAnsi" w:hAnsiTheme="majorHAnsi" w:cs="Helvetica"/>
          <w:color w:val="424242"/>
        </w:rPr>
        <w:t xml:space="preserve">democratic intent. As </w:t>
      </w:r>
      <w:r w:rsidRPr="00D8121D">
        <w:rPr>
          <w:rFonts w:asciiTheme="majorHAnsi" w:hAnsiTheme="majorHAnsi" w:cs="Arial"/>
          <w:color w:val="262626"/>
          <w:szCs w:val="28"/>
          <w:lang w:val="en-US"/>
        </w:rPr>
        <w:t xml:space="preserve">Trevor </w:t>
      </w:r>
      <w:proofErr w:type="spellStart"/>
      <w:r w:rsidRPr="00D8121D">
        <w:rPr>
          <w:rFonts w:asciiTheme="majorHAnsi" w:hAnsiTheme="majorHAnsi" w:cs="Arial"/>
          <w:color w:val="262626"/>
          <w:szCs w:val="28"/>
          <w:lang w:val="en-US"/>
        </w:rPr>
        <w:t>Kavannagh</w:t>
      </w:r>
      <w:proofErr w:type="spellEnd"/>
      <w:r w:rsidRPr="00D8121D">
        <w:rPr>
          <w:rFonts w:asciiTheme="majorHAnsi" w:hAnsiTheme="majorHAnsi" w:cs="Arial"/>
          <w:color w:val="262626"/>
          <w:szCs w:val="28"/>
          <w:lang w:val="en-US"/>
        </w:rPr>
        <w:t xml:space="preserve">, Associate Editor of the </w:t>
      </w:r>
      <w:r w:rsidRPr="00D8121D">
        <w:rPr>
          <w:rFonts w:asciiTheme="majorHAnsi" w:hAnsiTheme="majorHAnsi" w:cs="Arial"/>
          <w:i/>
          <w:color w:val="262626"/>
          <w:szCs w:val="28"/>
          <w:lang w:val="en-US"/>
        </w:rPr>
        <w:t>Sun</w:t>
      </w:r>
      <w:r w:rsidRPr="00D8121D">
        <w:rPr>
          <w:rFonts w:asciiTheme="majorHAnsi" w:hAnsiTheme="majorHAnsi" w:cs="Helvetica"/>
          <w:i/>
          <w:color w:val="424242"/>
        </w:rPr>
        <w:t xml:space="preserve"> </w:t>
      </w:r>
      <w:r w:rsidRPr="00D8121D">
        <w:rPr>
          <w:rFonts w:asciiTheme="majorHAnsi" w:hAnsiTheme="majorHAnsi" w:cs="Helvetica"/>
          <w:color w:val="424242"/>
        </w:rPr>
        <w:t xml:space="preserve">noted in his own evidence to </w:t>
      </w:r>
      <w:proofErr w:type="spellStart"/>
      <w:r w:rsidRPr="00D8121D">
        <w:rPr>
          <w:rFonts w:asciiTheme="majorHAnsi" w:hAnsiTheme="majorHAnsi" w:cs="Helvetica"/>
          <w:color w:val="424242"/>
        </w:rPr>
        <w:t>Leveson</w:t>
      </w:r>
      <w:proofErr w:type="spellEnd"/>
      <w:r w:rsidRPr="00D8121D">
        <w:rPr>
          <w:rFonts w:asciiTheme="majorHAnsi" w:hAnsiTheme="majorHAnsi" w:cs="Helvetica"/>
          <w:color w:val="424242"/>
        </w:rPr>
        <w:t>:</w:t>
      </w:r>
    </w:p>
    <w:p w:rsidR="00BF7648" w:rsidRPr="00D8121D" w:rsidRDefault="004653A8" w:rsidP="004653A8">
      <w:pPr>
        <w:spacing w:line="360" w:lineRule="auto"/>
        <w:ind w:left="720"/>
        <w:rPr>
          <w:rFonts w:asciiTheme="majorHAnsi" w:hAnsiTheme="majorHAnsi" w:cs="Helvetica"/>
          <w:color w:val="424242"/>
          <w:sz w:val="24"/>
        </w:rPr>
      </w:pPr>
      <w:r w:rsidRPr="00D8121D">
        <w:rPr>
          <w:rFonts w:asciiTheme="majorHAnsi" w:hAnsiTheme="majorHAnsi" w:cs="Arial"/>
          <w:color w:val="262626"/>
          <w:sz w:val="24"/>
          <w:szCs w:val="28"/>
          <w:lang w:val="en-US"/>
        </w:rPr>
        <w:t>“…</w:t>
      </w:r>
      <w:proofErr w:type="gramStart"/>
      <w:r w:rsidR="00956F1A" w:rsidRPr="00D8121D">
        <w:rPr>
          <w:rFonts w:asciiTheme="majorHAnsi" w:hAnsiTheme="majorHAnsi" w:cs="Arial"/>
          <w:color w:val="262626"/>
          <w:sz w:val="24"/>
          <w:szCs w:val="28"/>
          <w:lang w:val="en-US"/>
        </w:rPr>
        <w:t>news</w:t>
      </w:r>
      <w:proofErr w:type="gramEnd"/>
      <w:r w:rsidR="00956F1A" w:rsidRPr="00D8121D">
        <w:rPr>
          <w:rFonts w:asciiTheme="majorHAnsi" w:hAnsiTheme="majorHAnsi" w:cs="Arial"/>
          <w:color w:val="262626"/>
          <w:sz w:val="24"/>
          <w:szCs w:val="28"/>
          <w:lang w:val="en-US"/>
        </w:rPr>
        <w:t xml:space="preserve"> is as saleable a commodity as any other. Newspapers are commercial, competitive businesses, not a public service.</w:t>
      </w:r>
      <w:r w:rsidRPr="00D8121D">
        <w:rPr>
          <w:rFonts w:asciiTheme="majorHAnsi" w:hAnsiTheme="majorHAnsi" w:cs="Arial"/>
          <w:color w:val="262626"/>
          <w:sz w:val="24"/>
          <w:szCs w:val="28"/>
          <w:lang w:val="en-US"/>
        </w:rPr>
        <w:t xml:space="preserve"> </w:t>
      </w:r>
      <w:r w:rsidR="00956F1A" w:rsidRPr="00D8121D">
        <w:rPr>
          <w:rFonts w:asciiTheme="majorHAnsi" w:hAnsiTheme="majorHAnsi" w:cs="Arial"/>
          <w:color w:val="262626"/>
          <w:sz w:val="24"/>
          <w:szCs w:val="28"/>
          <w:lang w:val="en-US"/>
        </w:rPr>
        <w:t>(6 October 2011</w:t>
      </w:r>
      <w:r w:rsidRPr="00D8121D">
        <w:rPr>
          <w:rFonts w:asciiTheme="majorHAnsi" w:hAnsiTheme="majorHAnsi" w:cs="Arial"/>
          <w:color w:val="262626"/>
          <w:sz w:val="24"/>
          <w:szCs w:val="28"/>
          <w:lang w:val="en-US"/>
        </w:rPr>
        <w:t xml:space="preserve">: </w:t>
      </w:r>
      <w:r w:rsidR="00956F1A" w:rsidRPr="00D8121D">
        <w:rPr>
          <w:rFonts w:asciiTheme="majorHAnsi" w:hAnsiTheme="majorHAnsi" w:cs="Arial"/>
          <w:color w:val="262626"/>
          <w:sz w:val="24"/>
          <w:szCs w:val="28"/>
          <w:lang w:val="en-US"/>
        </w:rPr>
        <w:t>http://www.guardian.co.uk/media/2011/oct/06/trevor-kavanagh-leveson-inquiry-speech</w:t>
      </w:r>
      <w:r w:rsidRPr="00D8121D">
        <w:rPr>
          <w:rFonts w:asciiTheme="majorHAnsi" w:hAnsiTheme="majorHAnsi" w:cs="Arial"/>
          <w:color w:val="262626"/>
          <w:sz w:val="24"/>
          <w:szCs w:val="28"/>
          <w:lang w:val="en-US"/>
        </w:rPr>
        <w:t>.</w:t>
      </w:r>
    </w:p>
    <w:p w:rsidR="004653A8" w:rsidRPr="00D8121D" w:rsidRDefault="004653A8" w:rsidP="004653A8">
      <w:pPr>
        <w:spacing w:line="360" w:lineRule="auto"/>
        <w:rPr>
          <w:rFonts w:asciiTheme="majorHAnsi" w:hAnsiTheme="majorHAnsi" w:cs="Arial"/>
          <w:sz w:val="24"/>
          <w:szCs w:val="24"/>
        </w:rPr>
      </w:pPr>
      <w:r w:rsidRPr="00D8121D">
        <w:rPr>
          <w:rFonts w:asciiTheme="majorHAnsi" w:hAnsiTheme="majorHAnsi" w:cs="Arial"/>
          <w:sz w:val="24"/>
          <w:szCs w:val="24"/>
        </w:rPr>
        <w:t xml:space="preserve">In the UK it would seem, there is a relationship of sorts between journalism and democracy but a largely dysfunctional one whose breaking points pivot on issues relating to the commercialism and </w:t>
      </w:r>
      <w:proofErr w:type="spellStart"/>
      <w:r w:rsidRPr="00D8121D">
        <w:rPr>
          <w:rFonts w:asciiTheme="majorHAnsi" w:hAnsiTheme="majorHAnsi" w:cs="Arial"/>
          <w:sz w:val="24"/>
          <w:szCs w:val="24"/>
        </w:rPr>
        <w:t>marketisation</w:t>
      </w:r>
      <w:proofErr w:type="spellEnd"/>
      <w:r w:rsidR="00927C9D" w:rsidRPr="00927C9D">
        <w:rPr>
          <w:rFonts w:asciiTheme="majorHAnsi" w:hAnsiTheme="majorHAnsi" w:cs="Arial"/>
          <w:sz w:val="24"/>
          <w:szCs w:val="24"/>
        </w:rPr>
        <w:t xml:space="preserve"> </w:t>
      </w:r>
      <w:r w:rsidR="00927C9D">
        <w:rPr>
          <w:rFonts w:asciiTheme="majorHAnsi" w:hAnsiTheme="majorHAnsi" w:cs="Arial"/>
          <w:sz w:val="24"/>
          <w:szCs w:val="24"/>
        </w:rPr>
        <w:t xml:space="preserve">as well as </w:t>
      </w:r>
      <w:r w:rsidR="00927C9D" w:rsidRPr="00D8121D">
        <w:rPr>
          <w:rFonts w:asciiTheme="majorHAnsi" w:hAnsiTheme="majorHAnsi" w:cs="Arial"/>
          <w:sz w:val="24"/>
          <w:szCs w:val="24"/>
        </w:rPr>
        <w:t>concentration of ownership and deregulation</w:t>
      </w:r>
      <w:r w:rsidR="00927C9D">
        <w:rPr>
          <w:rFonts w:asciiTheme="majorHAnsi" w:hAnsiTheme="majorHAnsi" w:cs="Arial"/>
          <w:sz w:val="24"/>
          <w:szCs w:val="24"/>
        </w:rPr>
        <w:t xml:space="preserve"> (see below)</w:t>
      </w:r>
      <w:r w:rsidRPr="00D8121D">
        <w:rPr>
          <w:rFonts w:asciiTheme="majorHAnsi" w:hAnsiTheme="majorHAnsi" w:cs="Arial"/>
          <w:sz w:val="24"/>
          <w:szCs w:val="24"/>
        </w:rPr>
        <w:t xml:space="preserve">. </w:t>
      </w:r>
      <w:r w:rsidR="00927C9D">
        <w:rPr>
          <w:rFonts w:asciiTheme="majorHAnsi" w:hAnsiTheme="majorHAnsi" w:cs="Arial"/>
          <w:sz w:val="24"/>
          <w:szCs w:val="24"/>
        </w:rPr>
        <w:t>Just as j</w:t>
      </w:r>
      <w:r w:rsidRPr="00D8121D">
        <w:rPr>
          <w:rFonts w:asciiTheme="majorHAnsi" w:hAnsiTheme="majorHAnsi" w:cs="Arial"/>
          <w:sz w:val="24"/>
          <w:szCs w:val="24"/>
        </w:rPr>
        <w:t>ournalism</w:t>
      </w:r>
      <w:r w:rsidR="00927C9D">
        <w:rPr>
          <w:rFonts w:asciiTheme="majorHAnsi" w:hAnsiTheme="majorHAnsi" w:cs="Arial"/>
          <w:sz w:val="24"/>
          <w:szCs w:val="24"/>
        </w:rPr>
        <w:t xml:space="preserve"> can be democratising, so </w:t>
      </w:r>
      <w:r w:rsidRPr="00D8121D">
        <w:rPr>
          <w:rFonts w:asciiTheme="majorHAnsi" w:hAnsiTheme="majorHAnsi" w:cs="Arial"/>
          <w:sz w:val="24"/>
          <w:szCs w:val="24"/>
        </w:rPr>
        <w:t xml:space="preserve">it can also be de-democratising. </w:t>
      </w:r>
    </w:p>
    <w:p w:rsidR="000C58AC" w:rsidRDefault="00BF7648" w:rsidP="000C58AC">
      <w:pPr>
        <w:pStyle w:val="Body1"/>
        <w:spacing w:line="360" w:lineRule="auto"/>
        <w:outlineLvl w:val="9"/>
        <w:rPr>
          <w:rFonts w:asciiTheme="majorHAnsi" w:hAnsiTheme="majorHAnsi"/>
        </w:rPr>
      </w:pPr>
      <w:proofErr w:type="spellStart"/>
      <w:r w:rsidRPr="0034726F">
        <w:rPr>
          <w:rFonts w:asciiTheme="majorHAnsi" w:hAnsiTheme="majorHAnsi" w:cs="Helvetica"/>
          <w:color w:val="424242"/>
        </w:rPr>
        <w:t>Hackgate</w:t>
      </w:r>
      <w:proofErr w:type="spellEnd"/>
      <w:r w:rsidRPr="0034726F">
        <w:rPr>
          <w:rFonts w:asciiTheme="majorHAnsi" w:hAnsiTheme="majorHAnsi" w:cs="Helvetica"/>
          <w:color w:val="424242"/>
        </w:rPr>
        <w:t xml:space="preserve"> (as it became known) revealed </w:t>
      </w:r>
      <w:r w:rsidRPr="0034726F">
        <w:rPr>
          <w:rFonts w:asciiTheme="majorHAnsi" w:hAnsiTheme="majorHAnsi"/>
        </w:rPr>
        <w:t>the mechanisms of a system based on the corruption of power</w:t>
      </w:r>
      <w:r w:rsidR="00B963FD" w:rsidRPr="0034726F">
        <w:rPr>
          <w:rFonts w:asciiTheme="majorHAnsi" w:hAnsiTheme="majorHAnsi"/>
        </w:rPr>
        <w:t xml:space="preserve"> and one that displayed many of the hallmarks of neo-liberal practice</w:t>
      </w:r>
      <w:r w:rsidRPr="0034726F">
        <w:rPr>
          <w:rFonts w:asciiTheme="majorHAnsi" w:hAnsiTheme="majorHAnsi"/>
        </w:rPr>
        <w:t xml:space="preserve">. Rupert Murdoch and the news culture he helped to promote was part of this process in the UK that began with the defeat of the print unions at Wapping and continued with the lobby for extensive liberalisation of media ownership regulation to enable an unprecedented global media empire to emerge. And where did we end up? </w:t>
      </w:r>
      <w:proofErr w:type="spellStart"/>
      <w:r w:rsidR="00B963FD" w:rsidRPr="0034726F">
        <w:rPr>
          <w:rFonts w:asciiTheme="majorHAnsi" w:hAnsiTheme="majorHAnsi"/>
        </w:rPr>
        <w:t>Hackgate</w:t>
      </w:r>
      <w:proofErr w:type="spellEnd"/>
      <w:r w:rsidR="00B963FD" w:rsidRPr="0034726F">
        <w:rPr>
          <w:rFonts w:asciiTheme="majorHAnsi" w:hAnsiTheme="majorHAnsi"/>
        </w:rPr>
        <w:t xml:space="preserve"> enabled the naming and shaming of what many had believed to </w:t>
      </w:r>
      <w:r w:rsidR="006A4D1D">
        <w:rPr>
          <w:rFonts w:asciiTheme="majorHAnsi" w:hAnsiTheme="majorHAnsi"/>
        </w:rPr>
        <w:t xml:space="preserve">be </w:t>
      </w:r>
      <w:r w:rsidR="00B963FD" w:rsidRPr="0034726F">
        <w:rPr>
          <w:rFonts w:asciiTheme="majorHAnsi" w:hAnsiTheme="majorHAnsi"/>
        </w:rPr>
        <w:t xml:space="preserve">the case for years: </w:t>
      </w:r>
      <w:r w:rsidRPr="0034726F">
        <w:rPr>
          <w:rFonts w:asciiTheme="majorHAnsi" w:hAnsiTheme="majorHAnsi"/>
        </w:rPr>
        <w:t>systematic invasions of privacy that wrecked lives on a daily basis (Cathcart, 2011); lies and deceit o</w:t>
      </w:r>
      <w:r w:rsidR="000B09CD">
        <w:rPr>
          <w:rFonts w:asciiTheme="majorHAnsi" w:hAnsiTheme="majorHAnsi"/>
        </w:rPr>
        <w:t>f senior newspaper figures; t</w:t>
      </w:r>
      <w:r w:rsidRPr="0034726F">
        <w:rPr>
          <w:rFonts w:asciiTheme="majorHAnsi" w:hAnsiTheme="majorHAnsi"/>
        </w:rPr>
        <w:t>he wily entanglement and extensive associations of media and political elites (Coleman, 2012)</w:t>
      </w:r>
      <w:r w:rsidRPr="0034726F">
        <w:rPr>
          <w:rFonts w:asciiTheme="majorHAnsi" w:hAnsiTheme="majorHAnsi" w:cs="Georgia"/>
          <w:color w:val="313131"/>
          <w:szCs w:val="32"/>
        </w:rPr>
        <w:t xml:space="preserve"> </w:t>
      </w:r>
      <w:r w:rsidR="000B09CD">
        <w:rPr>
          <w:rFonts w:asciiTheme="majorHAnsi" w:hAnsiTheme="majorHAnsi" w:cs="Georgia"/>
          <w:color w:val="313131"/>
          <w:szCs w:val="32"/>
        </w:rPr>
        <w:t>(</w:t>
      </w:r>
      <w:r w:rsidRPr="0034726F">
        <w:rPr>
          <w:rFonts w:asciiTheme="majorHAnsi" w:hAnsiTheme="majorHAnsi" w:cs="Georgia"/>
          <w:color w:val="313131"/>
          <w:szCs w:val="32"/>
        </w:rPr>
        <w:t>a member of the Cabinet met executives from Rupert Murdoch’s empire once every three days on average since the Coalition was formed</w:t>
      </w:r>
      <w:r w:rsidR="000B09CD">
        <w:rPr>
          <w:rFonts w:asciiTheme="majorHAnsi" w:hAnsiTheme="majorHAnsi" w:cs="Georgia"/>
          <w:color w:val="313131"/>
          <w:szCs w:val="32"/>
        </w:rPr>
        <w:t>);</w:t>
      </w:r>
      <w:r w:rsidR="000B09CD">
        <w:rPr>
          <w:rStyle w:val="FootnoteReference"/>
          <w:rFonts w:asciiTheme="majorHAnsi" w:hAnsiTheme="majorHAnsi" w:cs="Georgia"/>
          <w:color w:val="313131"/>
          <w:szCs w:val="32"/>
        </w:rPr>
        <w:footnoteReference w:id="2"/>
      </w:r>
      <w:r w:rsidRPr="0034726F">
        <w:rPr>
          <w:rFonts w:asciiTheme="majorHAnsi" w:hAnsiTheme="majorHAnsi" w:cs="Arial"/>
          <w:color w:val="1E1E1E"/>
          <w:szCs w:val="28"/>
        </w:rPr>
        <w:t xml:space="preserve"> and a highly politicised and corrupt police force (</w:t>
      </w:r>
      <w:proofErr w:type="spellStart"/>
      <w:r w:rsidRPr="0034726F">
        <w:rPr>
          <w:rFonts w:asciiTheme="majorHAnsi" w:hAnsiTheme="majorHAnsi"/>
        </w:rPr>
        <w:t>Rebekah</w:t>
      </w:r>
      <w:proofErr w:type="spellEnd"/>
      <w:r w:rsidRPr="0034726F">
        <w:rPr>
          <w:rFonts w:asciiTheme="majorHAnsi" w:hAnsiTheme="majorHAnsi"/>
        </w:rPr>
        <w:t xml:space="preserve"> Brookes admitted to paying police for information in a House of Commons Select Committee</w:t>
      </w:r>
      <w:r w:rsidR="000B4FF2">
        <w:rPr>
          <w:rFonts w:asciiTheme="majorHAnsi" w:hAnsiTheme="majorHAnsi"/>
        </w:rPr>
        <w:t xml:space="preserve"> in 2003 but denied it in 2011</w:t>
      </w:r>
      <w:r w:rsidRPr="0034726F">
        <w:rPr>
          <w:rFonts w:asciiTheme="majorHAnsi" w:hAnsiTheme="majorHAnsi"/>
        </w:rPr>
        <w:t xml:space="preserve"> (</w:t>
      </w:r>
      <w:r w:rsidR="000B4FF2">
        <w:rPr>
          <w:rFonts w:asciiTheme="majorHAnsi" w:hAnsiTheme="majorHAnsi"/>
        </w:rPr>
        <w:t>Telegraph, 15 January, 2012</w:t>
      </w:r>
      <w:r w:rsidRPr="0034726F">
        <w:rPr>
          <w:rFonts w:asciiTheme="majorHAnsi" w:hAnsiTheme="majorHAnsi"/>
        </w:rPr>
        <w:t>)</w:t>
      </w:r>
      <w:r w:rsidR="000B09CD">
        <w:rPr>
          <w:rFonts w:asciiTheme="majorHAnsi" w:hAnsiTheme="majorHAnsi"/>
        </w:rPr>
        <w:t xml:space="preserve"> and </w:t>
      </w:r>
      <w:r w:rsidRPr="0034726F">
        <w:rPr>
          <w:rFonts w:asciiTheme="majorHAnsi" w:hAnsiTheme="majorHAnsi"/>
        </w:rPr>
        <w:t>over a quarter of the police public affairs department were found to be previous employers of the News of the World (</w:t>
      </w:r>
      <w:proofErr w:type="spellStart"/>
      <w:r w:rsidR="004C69B7">
        <w:rPr>
          <w:rFonts w:asciiTheme="majorHAnsi" w:hAnsiTheme="majorHAnsi"/>
        </w:rPr>
        <w:t>Warrell</w:t>
      </w:r>
      <w:proofErr w:type="spellEnd"/>
      <w:r w:rsidR="004C69B7">
        <w:rPr>
          <w:rFonts w:asciiTheme="majorHAnsi" w:hAnsiTheme="majorHAnsi"/>
        </w:rPr>
        <w:t>, 2011</w:t>
      </w:r>
      <w:r w:rsidRPr="0034726F">
        <w:rPr>
          <w:rFonts w:asciiTheme="majorHAnsi" w:hAnsiTheme="majorHAnsi"/>
        </w:rPr>
        <w:t>)).</w:t>
      </w:r>
    </w:p>
    <w:p w:rsidR="000C58AC" w:rsidRDefault="000C58AC" w:rsidP="000C58AC">
      <w:pPr>
        <w:pStyle w:val="Body1"/>
        <w:spacing w:line="360" w:lineRule="auto"/>
        <w:outlineLvl w:val="9"/>
        <w:rPr>
          <w:rFonts w:asciiTheme="majorHAnsi" w:hAnsiTheme="majorHAnsi"/>
        </w:rPr>
      </w:pPr>
    </w:p>
    <w:p w:rsidR="00BF7648" w:rsidRPr="0034726F" w:rsidRDefault="00BF7648" w:rsidP="000C58AC">
      <w:pPr>
        <w:pStyle w:val="Body1"/>
        <w:spacing w:line="360" w:lineRule="auto"/>
        <w:outlineLvl w:val="9"/>
        <w:rPr>
          <w:rFonts w:asciiTheme="majorHAnsi" w:hAnsiTheme="majorHAnsi"/>
        </w:rPr>
      </w:pPr>
      <w:r w:rsidRPr="0034726F">
        <w:rPr>
          <w:rFonts w:asciiTheme="majorHAnsi" w:hAnsiTheme="majorHAnsi"/>
        </w:rPr>
        <w:t xml:space="preserve">At a time when resources are scarce and where there is a pressure to meet multiple deadlines across a whole series of news platforms, it is easy to see how the already constrained autonomy of journalists and their freedom to act ethically towards the collective gains of the profession can be eroded for the competitive gain of the </w:t>
      </w:r>
      <w:r w:rsidR="00B963FD" w:rsidRPr="0034726F">
        <w:rPr>
          <w:rFonts w:asciiTheme="majorHAnsi" w:hAnsiTheme="majorHAnsi"/>
        </w:rPr>
        <w:t xml:space="preserve">commercial </w:t>
      </w:r>
      <w:r w:rsidRPr="0034726F">
        <w:rPr>
          <w:rFonts w:asciiTheme="majorHAnsi" w:hAnsiTheme="majorHAnsi"/>
        </w:rPr>
        <w:t xml:space="preserve">newspaper. Research </w:t>
      </w:r>
      <w:r w:rsidR="000B09CD">
        <w:rPr>
          <w:rFonts w:asciiTheme="majorHAnsi" w:hAnsiTheme="majorHAnsi"/>
        </w:rPr>
        <w:t xml:space="preserve">suggests </w:t>
      </w:r>
      <w:r w:rsidRPr="0034726F">
        <w:rPr>
          <w:rFonts w:asciiTheme="majorHAnsi" w:hAnsiTheme="majorHAnsi"/>
        </w:rPr>
        <w:t xml:space="preserve">(Fenton, 2010; Lee-Wright, Phillips and </w:t>
      </w:r>
      <w:proofErr w:type="spellStart"/>
      <w:r w:rsidRPr="0034726F">
        <w:rPr>
          <w:rFonts w:asciiTheme="majorHAnsi" w:hAnsiTheme="majorHAnsi"/>
        </w:rPr>
        <w:t>Witschge</w:t>
      </w:r>
      <w:proofErr w:type="spellEnd"/>
      <w:r w:rsidRPr="0034726F">
        <w:rPr>
          <w:rFonts w:asciiTheme="majorHAnsi" w:hAnsiTheme="majorHAnsi"/>
        </w:rPr>
        <w:t>, 2011) that c</w:t>
      </w:r>
      <w:proofErr w:type="spellStart"/>
      <w:r w:rsidRPr="0034726F">
        <w:rPr>
          <w:rFonts w:asciiTheme="majorHAnsi" w:hAnsiTheme="majorHAnsi"/>
          <w:lang w:val="en-US"/>
        </w:rPr>
        <w:t>orporate</w:t>
      </w:r>
      <w:proofErr w:type="spellEnd"/>
      <w:r w:rsidRPr="0034726F">
        <w:rPr>
          <w:rFonts w:asciiTheme="majorHAnsi" w:hAnsiTheme="majorHAnsi"/>
          <w:lang w:val="en-US"/>
        </w:rPr>
        <w:t xml:space="preserve"> models are failing journalism because of a priority on the bottom line, on high profit margins and shareholder returns that has resulted in fewer journalists doing more work in less time. </w:t>
      </w:r>
      <w:r w:rsidRPr="0034726F">
        <w:rPr>
          <w:rFonts w:asciiTheme="majorHAnsi" w:hAnsiTheme="majorHAnsi"/>
        </w:rPr>
        <w:t>This is leading to a greater use of unattributed rewrites of press agency or public relations material and more examples of ‘cutting and pasting’ stories from a range of sources as well as the temptation to use any methods possible in pursuit of an ‘exclusive’.</w:t>
      </w:r>
    </w:p>
    <w:p w:rsidR="000C58AC" w:rsidRDefault="000C58AC" w:rsidP="0034726F">
      <w:pPr>
        <w:spacing w:line="360" w:lineRule="auto"/>
        <w:rPr>
          <w:rFonts w:asciiTheme="majorHAnsi" w:hAnsiTheme="majorHAnsi" w:cs="Arial"/>
          <w:sz w:val="24"/>
        </w:rPr>
      </w:pPr>
    </w:p>
    <w:p w:rsidR="006A4D1D" w:rsidRPr="000C58AC" w:rsidRDefault="00BF7648" w:rsidP="0034726F">
      <w:pPr>
        <w:spacing w:line="360" w:lineRule="auto"/>
        <w:rPr>
          <w:rFonts w:asciiTheme="majorHAnsi" w:hAnsiTheme="majorHAnsi" w:cs="Arial"/>
          <w:sz w:val="24"/>
        </w:rPr>
      </w:pPr>
      <w:r w:rsidRPr="0034726F">
        <w:rPr>
          <w:rFonts w:asciiTheme="majorHAnsi" w:hAnsiTheme="majorHAnsi" w:cs="Arial"/>
          <w:sz w:val="24"/>
        </w:rPr>
        <w:t>Freedom of the press has always been associated with the ability of news journalists to do their job free from interference from government (</w:t>
      </w:r>
      <w:proofErr w:type="spellStart"/>
      <w:r w:rsidR="004C69B7">
        <w:rPr>
          <w:rFonts w:asciiTheme="majorHAnsi" w:hAnsiTheme="majorHAnsi" w:cs="Arial"/>
          <w:sz w:val="24"/>
        </w:rPr>
        <w:t>Muhlmann</w:t>
      </w:r>
      <w:proofErr w:type="spellEnd"/>
      <w:r w:rsidR="004C69B7">
        <w:rPr>
          <w:rFonts w:asciiTheme="majorHAnsi" w:hAnsiTheme="majorHAnsi" w:cs="Arial"/>
          <w:sz w:val="24"/>
        </w:rPr>
        <w:t>, 2010</w:t>
      </w:r>
      <w:r w:rsidRPr="0034726F">
        <w:rPr>
          <w:rFonts w:asciiTheme="majorHAnsi" w:hAnsiTheme="majorHAnsi" w:cs="Arial"/>
          <w:sz w:val="24"/>
        </w:rPr>
        <w:t>). Clearly this is crucial for independent news production. But freedom should also mean having the freedom to act in the public interest and not be constant</w:t>
      </w:r>
      <w:r w:rsidR="000C58AC">
        <w:rPr>
          <w:rFonts w:asciiTheme="majorHAnsi" w:hAnsiTheme="majorHAnsi" w:cs="Arial"/>
          <w:sz w:val="24"/>
        </w:rPr>
        <w:t xml:space="preserve">ly beholden to commercial gain - </w:t>
      </w:r>
      <w:r w:rsidRPr="0034726F">
        <w:rPr>
          <w:rFonts w:asciiTheme="majorHAnsi" w:hAnsiTheme="majorHAnsi" w:cs="Arial"/>
          <w:sz w:val="24"/>
        </w:rPr>
        <w:t>to be free from the shackles of corporatization. Freedom of news media and news journalism should be founded on the core service of news as a profession of integrity, transparency and accountability rooted in a relationship with democracy where pr</w:t>
      </w:r>
      <w:r w:rsidR="000C58AC">
        <w:rPr>
          <w:rFonts w:asciiTheme="majorHAnsi" w:hAnsiTheme="majorHAnsi" w:cs="Arial"/>
          <w:sz w:val="24"/>
        </w:rPr>
        <w:t xml:space="preserve">ofit is not the only principle. </w:t>
      </w:r>
      <w:r w:rsidRPr="0034726F">
        <w:rPr>
          <w:rFonts w:asciiTheme="majorHAnsi" w:hAnsiTheme="majorHAnsi" w:cs="Arial"/>
          <w:sz w:val="24"/>
        </w:rPr>
        <w:t xml:space="preserve">But the notion of ‘freedom of the press’ has become embroiled in a particular political-economic system. </w:t>
      </w:r>
      <w:r w:rsidRPr="0034726F">
        <w:rPr>
          <w:rFonts w:asciiTheme="majorHAnsi" w:hAnsiTheme="majorHAnsi"/>
          <w:sz w:val="24"/>
          <w:szCs w:val="21"/>
        </w:rPr>
        <w:t xml:space="preserve">It is a system that tells us that productivity is increased and innovation unleashed if the state stays out of the picture and lets businesses get on with it. </w:t>
      </w:r>
      <w:r w:rsidR="005E426B">
        <w:rPr>
          <w:rFonts w:asciiTheme="majorHAnsi" w:hAnsiTheme="majorHAnsi"/>
          <w:sz w:val="24"/>
          <w:szCs w:val="21"/>
        </w:rPr>
        <w:t xml:space="preserve">Productivity in the market and hence news as a commodity takes precedence over the social and political concerns of news as a mechanism of democratic process. </w:t>
      </w:r>
      <w:r w:rsidRPr="0034726F">
        <w:rPr>
          <w:rFonts w:asciiTheme="majorHAnsi" w:hAnsiTheme="majorHAnsi"/>
          <w:sz w:val="24"/>
          <w:szCs w:val="21"/>
        </w:rPr>
        <w:t>In other words, the less ‘interference’ in the form of regulation, the more liberalised the market, the better the outcome (</w:t>
      </w:r>
      <w:r w:rsidR="009A2615">
        <w:rPr>
          <w:rFonts w:asciiTheme="majorHAnsi" w:hAnsiTheme="majorHAnsi"/>
          <w:sz w:val="24"/>
          <w:szCs w:val="21"/>
        </w:rPr>
        <w:t>Jessop, 2002</w:t>
      </w:r>
      <w:r w:rsidRPr="0034726F">
        <w:rPr>
          <w:rFonts w:asciiTheme="majorHAnsi" w:hAnsiTheme="majorHAnsi"/>
          <w:sz w:val="24"/>
          <w:szCs w:val="21"/>
        </w:rPr>
        <w:t xml:space="preserve">).  </w:t>
      </w:r>
      <w:r w:rsidRPr="0034726F">
        <w:rPr>
          <w:rFonts w:asciiTheme="majorHAnsi" w:hAnsiTheme="majorHAnsi"/>
          <w:sz w:val="24"/>
        </w:rPr>
        <w:t>The industry response to the hacking scandal in the UK largely conformed to this neo-liberal premise.</w:t>
      </w:r>
      <w:r w:rsidRPr="0034726F">
        <w:rPr>
          <w:rFonts w:asciiTheme="majorHAnsi" w:hAnsiTheme="majorHAnsi"/>
          <w:sz w:val="24"/>
          <w:szCs w:val="21"/>
        </w:rPr>
        <w:t xml:space="preserve"> Freedom of the press expressed purely as the need to get the state to butt out and give commercial practice free reign is about nothing more than enabling market dominance to take priority over all other concerns. Freedom of the press expressed in this way is not a precondition or even a consequence of democracy so much as a substitute for it.</w:t>
      </w:r>
      <w:r w:rsidR="005C62C9">
        <w:rPr>
          <w:rFonts w:asciiTheme="majorHAnsi" w:hAnsiTheme="majorHAnsi"/>
          <w:sz w:val="24"/>
          <w:szCs w:val="21"/>
        </w:rPr>
        <w:t xml:space="preserve"> </w:t>
      </w:r>
      <w:r w:rsidRPr="0034726F">
        <w:rPr>
          <w:rFonts w:asciiTheme="majorHAnsi" w:eastAsia="Arial Unicode MS" w:hAnsiTheme="majorHAnsi"/>
          <w:color w:val="424242"/>
          <w:sz w:val="24"/>
          <w:szCs w:val="20"/>
          <w:u w:color="000000"/>
        </w:rPr>
        <w:t xml:space="preserve">The cosmopolitan ethic on offer in this rhetoric is not </w:t>
      </w:r>
      <w:r w:rsidR="006A4D1D">
        <w:rPr>
          <w:rFonts w:asciiTheme="majorHAnsi" w:eastAsia="Arial Unicode MS" w:hAnsiTheme="majorHAnsi"/>
          <w:color w:val="424242"/>
          <w:sz w:val="24"/>
          <w:szCs w:val="20"/>
          <w:u w:color="000000"/>
        </w:rPr>
        <w:t>the</w:t>
      </w:r>
      <w:r w:rsidRPr="0034726F">
        <w:rPr>
          <w:rFonts w:asciiTheme="majorHAnsi" w:eastAsia="Arial Unicode MS" w:hAnsiTheme="majorHAnsi"/>
          <w:color w:val="424242"/>
          <w:sz w:val="24"/>
          <w:szCs w:val="20"/>
          <w:u w:color="000000"/>
        </w:rPr>
        <w:t xml:space="preserve"> coming together </w:t>
      </w:r>
      <w:r w:rsidR="006A4D1D">
        <w:rPr>
          <w:rFonts w:asciiTheme="majorHAnsi" w:eastAsia="Arial Unicode MS" w:hAnsiTheme="majorHAnsi"/>
          <w:color w:val="424242"/>
          <w:sz w:val="24"/>
          <w:szCs w:val="20"/>
          <w:u w:color="000000"/>
        </w:rPr>
        <w:t xml:space="preserve">of journalists </w:t>
      </w:r>
      <w:r w:rsidRPr="0034726F">
        <w:rPr>
          <w:rFonts w:asciiTheme="majorHAnsi" w:eastAsia="Arial Unicode MS" w:hAnsiTheme="majorHAnsi"/>
          <w:color w:val="424242"/>
          <w:sz w:val="24"/>
          <w:szCs w:val="20"/>
          <w:u w:color="000000"/>
        </w:rPr>
        <w:t xml:space="preserve">for </w:t>
      </w:r>
      <w:r w:rsidR="006A4D1D">
        <w:rPr>
          <w:rFonts w:asciiTheme="majorHAnsi" w:eastAsia="Arial Unicode MS" w:hAnsiTheme="majorHAnsi"/>
          <w:color w:val="424242"/>
          <w:sz w:val="24"/>
          <w:szCs w:val="20"/>
          <w:u w:color="000000"/>
        </w:rPr>
        <w:t>the general promotion of journalism in the public good and for the public interest – as one may find in such organisations as Reporters Without Borders</w:t>
      </w:r>
      <w:r w:rsidR="005C62C9">
        <w:rPr>
          <w:rStyle w:val="FootnoteReference"/>
          <w:rFonts w:asciiTheme="majorHAnsi" w:eastAsia="Arial Unicode MS" w:hAnsiTheme="majorHAnsi"/>
          <w:color w:val="424242"/>
          <w:sz w:val="24"/>
          <w:szCs w:val="20"/>
          <w:u w:color="000000"/>
        </w:rPr>
        <w:footnoteReference w:id="3"/>
      </w:r>
      <w:r w:rsidRPr="0034726F">
        <w:rPr>
          <w:rFonts w:asciiTheme="majorHAnsi" w:eastAsia="Arial Unicode MS" w:hAnsiTheme="majorHAnsi"/>
          <w:color w:val="424242"/>
          <w:sz w:val="24"/>
          <w:szCs w:val="20"/>
          <w:u w:color="000000"/>
        </w:rPr>
        <w:t>. Rather, it is a post-state capitalist lo</w:t>
      </w:r>
      <w:r w:rsidR="004C69B7">
        <w:rPr>
          <w:rFonts w:asciiTheme="majorHAnsi" w:eastAsia="Arial Unicode MS" w:hAnsiTheme="majorHAnsi"/>
          <w:color w:val="424242"/>
          <w:sz w:val="24"/>
          <w:szCs w:val="20"/>
          <w:u w:color="000000"/>
        </w:rPr>
        <w:t>gic (</w:t>
      </w:r>
      <w:proofErr w:type="spellStart"/>
      <w:r w:rsidR="004C69B7">
        <w:rPr>
          <w:rFonts w:asciiTheme="majorHAnsi" w:eastAsia="Arial Unicode MS" w:hAnsiTheme="majorHAnsi"/>
          <w:color w:val="424242"/>
          <w:sz w:val="24"/>
          <w:szCs w:val="20"/>
          <w:u w:color="000000"/>
        </w:rPr>
        <w:t>Boltanski</w:t>
      </w:r>
      <w:proofErr w:type="spellEnd"/>
      <w:r w:rsidR="004C69B7">
        <w:rPr>
          <w:rFonts w:asciiTheme="majorHAnsi" w:eastAsia="Arial Unicode MS" w:hAnsiTheme="majorHAnsi"/>
          <w:color w:val="424242"/>
          <w:sz w:val="24"/>
          <w:szCs w:val="20"/>
          <w:u w:color="000000"/>
        </w:rPr>
        <w:t>, 2011</w:t>
      </w:r>
      <w:r w:rsidRPr="0034726F">
        <w:rPr>
          <w:rFonts w:asciiTheme="majorHAnsi" w:eastAsia="Arial Unicode MS" w:hAnsiTheme="majorHAnsi"/>
          <w:color w:val="424242"/>
          <w:sz w:val="24"/>
          <w:szCs w:val="20"/>
          <w:u w:color="000000"/>
        </w:rPr>
        <w:t xml:space="preserve">) that has become normative. </w:t>
      </w:r>
    </w:p>
    <w:p w:rsidR="00BF7648" w:rsidRPr="0034726F" w:rsidRDefault="00BF7648" w:rsidP="0034726F">
      <w:pPr>
        <w:spacing w:line="360" w:lineRule="auto"/>
        <w:rPr>
          <w:rFonts w:asciiTheme="majorHAnsi" w:hAnsiTheme="majorHAnsi" w:cs="Arial"/>
          <w:b/>
          <w:sz w:val="24"/>
        </w:rPr>
      </w:pPr>
      <w:r w:rsidRPr="0034726F">
        <w:rPr>
          <w:rFonts w:asciiTheme="majorHAnsi" w:hAnsiTheme="majorHAnsi"/>
          <w:b/>
          <w:color w:val="424242"/>
          <w:sz w:val="24"/>
        </w:rPr>
        <w:t>Media ownership, freedom of the press and cosmopolitanism</w:t>
      </w:r>
    </w:p>
    <w:p w:rsidR="00BF7648" w:rsidRPr="0034726F" w:rsidRDefault="00BF7648" w:rsidP="0034726F">
      <w:pPr>
        <w:tabs>
          <w:tab w:val="left" w:pos="2880"/>
        </w:tabs>
        <w:spacing w:line="360" w:lineRule="auto"/>
        <w:rPr>
          <w:rFonts w:asciiTheme="majorHAnsi" w:hAnsiTheme="majorHAnsi"/>
          <w:sz w:val="24"/>
        </w:rPr>
      </w:pPr>
      <w:r w:rsidRPr="0034726F">
        <w:rPr>
          <w:rFonts w:asciiTheme="majorHAnsi" w:hAnsiTheme="majorHAnsi" w:cs="Arial"/>
          <w:sz w:val="24"/>
        </w:rPr>
        <w:t xml:space="preserve">The </w:t>
      </w:r>
      <w:r w:rsidR="005C62C9">
        <w:rPr>
          <w:rFonts w:asciiTheme="majorHAnsi" w:hAnsiTheme="majorHAnsi" w:cs="Arial"/>
          <w:sz w:val="24"/>
        </w:rPr>
        <w:t xml:space="preserve">cosmopolitan ideal of the </w:t>
      </w:r>
      <w:r w:rsidRPr="0034726F">
        <w:rPr>
          <w:rFonts w:asciiTheme="majorHAnsi" w:hAnsiTheme="majorHAnsi" w:cs="Arial"/>
          <w:sz w:val="24"/>
        </w:rPr>
        <w:t xml:space="preserve">notion of the ‘freedom of the press’ </w:t>
      </w:r>
      <w:r w:rsidR="005C62C9">
        <w:rPr>
          <w:rFonts w:asciiTheme="majorHAnsi" w:hAnsiTheme="majorHAnsi" w:cs="Arial"/>
          <w:sz w:val="24"/>
        </w:rPr>
        <w:t xml:space="preserve">epitomised in </w:t>
      </w:r>
      <w:r w:rsidR="000831E2">
        <w:rPr>
          <w:rFonts w:asciiTheme="majorHAnsi" w:hAnsiTheme="majorHAnsi" w:cs="Arial"/>
          <w:sz w:val="24"/>
        </w:rPr>
        <w:t xml:space="preserve">the likes of Reporters </w:t>
      </w:r>
      <w:r w:rsidR="005E426B">
        <w:rPr>
          <w:rFonts w:asciiTheme="majorHAnsi" w:hAnsiTheme="majorHAnsi" w:cs="Arial"/>
          <w:sz w:val="24"/>
        </w:rPr>
        <w:t>W</w:t>
      </w:r>
      <w:r w:rsidR="000831E2">
        <w:rPr>
          <w:rFonts w:asciiTheme="majorHAnsi" w:hAnsiTheme="majorHAnsi" w:cs="Arial"/>
          <w:sz w:val="24"/>
        </w:rPr>
        <w:t>ithout Borders</w:t>
      </w:r>
      <w:r w:rsidRPr="0034726F">
        <w:rPr>
          <w:rFonts w:asciiTheme="majorHAnsi" w:hAnsiTheme="majorHAnsi" w:cs="Arial"/>
          <w:sz w:val="24"/>
        </w:rPr>
        <w:t xml:space="preserve"> is further challenged by concentration of media ownership.</w:t>
      </w:r>
      <w:r w:rsidRPr="0034726F">
        <w:rPr>
          <w:rFonts w:asciiTheme="majorHAnsi" w:hAnsiTheme="majorHAnsi"/>
          <w:sz w:val="24"/>
        </w:rPr>
        <w:t xml:space="preserve"> Media research tells us that diversity of news provision is more likely to come from a plurality of owners </w:t>
      </w:r>
      <w:r w:rsidRPr="00F54FF9">
        <w:rPr>
          <w:rFonts w:asciiTheme="majorHAnsi" w:hAnsiTheme="majorHAnsi"/>
          <w:sz w:val="24"/>
        </w:rPr>
        <w:t>(</w:t>
      </w:r>
      <w:proofErr w:type="spellStart"/>
      <w:r w:rsidR="00384956" w:rsidRPr="00F54FF9">
        <w:rPr>
          <w:rFonts w:asciiTheme="majorHAnsi" w:hAnsiTheme="majorHAnsi"/>
          <w:sz w:val="24"/>
        </w:rPr>
        <w:t>McChesney</w:t>
      </w:r>
      <w:proofErr w:type="spellEnd"/>
      <w:r w:rsidR="00384956" w:rsidRPr="00F54FF9">
        <w:rPr>
          <w:rFonts w:asciiTheme="majorHAnsi" w:hAnsiTheme="majorHAnsi"/>
          <w:sz w:val="24"/>
        </w:rPr>
        <w:t xml:space="preserve">, 2000; </w:t>
      </w:r>
      <w:proofErr w:type="spellStart"/>
      <w:r w:rsidR="00F54FF9" w:rsidRPr="00F54FF9">
        <w:rPr>
          <w:rFonts w:asciiTheme="majorHAnsi" w:hAnsiTheme="majorHAnsi"/>
          <w:sz w:val="24"/>
        </w:rPr>
        <w:t>Bagdikian</w:t>
      </w:r>
      <w:proofErr w:type="spellEnd"/>
      <w:r w:rsidR="00F54FF9" w:rsidRPr="00F54FF9">
        <w:rPr>
          <w:rFonts w:asciiTheme="majorHAnsi" w:hAnsiTheme="majorHAnsi"/>
          <w:sz w:val="24"/>
        </w:rPr>
        <w:t xml:space="preserve">, 2004; </w:t>
      </w:r>
      <w:proofErr w:type="spellStart"/>
      <w:r w:rsidR="001E4385">
        <w:rPr>
          <w:rFonts w:asciiTheme="majorHAnsi" w:hAnsiTheme="majorHAnsi"/>
          <w:sz w:val="24"/>
        </w:rPr>
        <w:t>Winseck</w:t>
      </w:r>
      <w:proofErr w:type="spellEnd"/>
      <w:r w:rsidR="001E4385">
        <w:rPr>
          <w:rFonts w:asciiTheme="majorHAnsi" w:hAnsiTheme="majorHAnsi"/>
          <w:sz w:val="24"/>
        </w:rPr>
        <w:t xml:space="preserve"> and Jin, 2011</w:t>
      </w:r>
      <w:r w:rsidRPr="00F54FF9">
        <w:rPr>
          <w:rFonts w:asciiTheme="majorHAnsi" w:hAnsiTheme="majorHAnsi"/>
          <w:sz w:val="24"/>
        </w:rPr>
        <w:t>)</w:t>
      </w:r>
      <w:r w:rsidRPr="0034726F">
        <w:rPr>
          <w:rFonts w:asciiTheme="majorHAnsi" w:hAnsiTheme="majorHAnsi"/>
          <w:sz w:val="24"/>
        </w:rPr>
        <w:t xml:space="preserve"> – although p</w:t>
      </w:r>
      <w:r w:rsidR="000831E2">
        <w:rPr>
          <w:rFonts w:asciiTheme="majorHAnsi" w:hAnsiTheme="majorHAnsi"/>
          <w:sz w:val="24"/>
        </w:rPr>
        <w:t>recise cause and effect data is</w:t>
      </w:r>
      <w:r w:rsidRPr="0034726F">
        <w:rPr>
          <w:rFonts w:asciiTheme="majorHAnsi" w:hAnsiTheme="majorHAnsi"/>
          <w:sz w:val="24"/>
        </w:rPr>
        <w:t xml:space="preserve"> difficult to come by as it is notoriously difficult to prove any relationship.  Anxieties over the ownership of the media reside in the media’s agenda setting role. Media owners can have influence over the way their organisations present news and in turn have some bearing on public debate and political opinion </w:t>
      </w:r>
      <w:r w:rsidRPr="001E4385">
        <w:rPr>
          <w:rFonts w:asciiTheme="majorHAnsi" w:hAnsiTheme="majorHAnsi"/>
          <w:sz w:val="24"/>
        </w:rPr>
        <w:t>(</w:t>
      </w:r>
      <w:r w:rsidR="001E4385" w:rsidRPr="00F54FF9">
        <w:rPr>
          <w:rFonts w:asciiTheme="majorHAnsi" w:hAnsiTheme="majorHAnsi"/>
          <w:sz w:val="24"/>
        </w:rPr>
        <w:t>Murdock, 1982</w:t>
      </w:r>
      <w:r w:rsidR="001E4385">
        <w:rPr>
          <w:rFonts w:asciiTheme="majorHAnsi" w:hAnsiTheme="majorHAnsi"/>
          <w:sz w:val="24"/>
        </w:rPr>
        <w:t xml:space="preserve">; </w:t>
      </w:r>
      <w:proofErr w:type="spellStart"/>
      <w:r w:rsidR="001E4385" w:rsidRPr="001E4385">
        <w:rPr>
          <w:rFonts w:asciiTheme="majorHAnsi" w:hAnsiTheme="majorHAnsi"/>
          <w:sz w:val="24"/>
        </w:rPr>
        <w:t>Croteau</w:t>
      </w:r>
      <w:proofErr w:type="spellEnd"/>
      <w:r w:rsidR="001E4385" w:rsidRPr="001E4385">
        <w:rPr>
          <w:rFonts w:asciiTheme="majorHAnsi" w:hAnsiTheme="majorHAnsi"/>
          <w:sz w:val="24"/>
        </w:rPr>
        <w:t xml:space="preserve"> and </w:t>
      </w:r>
      <w:proofErr w:type="spellStart"/>
      <w:r w:rsidR="001E4385" w:rsidRPr="001E4385">
        <w:rPr>
          <w:rFonts w:asciiTheme="majorHAnsi" w:hAnsiTheme="majorHAnsi"/>
          <w:sz w:val="24"/>
        </w:rPr>
        <w:t>Hoynes</w:t>
      </w:r>
      <w:proofErr w:type="spellEnd"/>
      <w:r w:rsidR="001E4385" w:rsidRPr="001E4385">
        <w:rPr>
          <w:rFonts w:asciiTheme="majorHAnsi" w:hAnsiTheme="majorHAnsi"/>
          <w:sz w:val="24"/>
        </w:rPr>
        <w:t>, 2006</w:t>
      </w:r>
      <w:r w:rsidRPr="001E4385">
        <w:rPr>
          <w:rFonts w:asciiTheme="majorHAnsi" w:hAnsiTheme="majorHAnsi"/>
          <w:sz w:val="24"/>
        </w:rPr>
        <w:t>).</w:t>
      </w:r>
      <w:r w:rsidRPr="0034726F">
        <w:rPr>
          <w:rFonts w:asciiTheme="majorHAnsi" w:hAnsiTheme="majorHAnsi"/>
          <w:sz w:val="24"/>
        </w:rPr>
        <w:t xml:space="preserve">  Such influence may come in the form of direct intervention as Rupert Murdoch noted in</w:t>
      </w:r>
      <w:r w:rsidRPr="0034726F">
        <w:rPr>
          <w:rFonts w:asciiTheme="majorHAnsi" w:hAnsiTheme="majorHAnsi" w:cs="Arial"/>
          <w:color w:val="262626"/>
          <w:sz w:val="24"/>
          <w:szCs w:val="28"/>
        </w:rPr>
        <w:t xml:space="preserve"> evidence to a House of Lords select committee in 2007 when he said that he acted like "a traditional proprietor" in regard to the Sun and the News of the World by "exercising control on major issues, such as which party to back in a gener</w:t>
      </w:r>
      <w:r w:rsidR="000C58AC">
        <w:rPr>
          <w:rFonts w:asciiTheme="majorHAnsi" w:hAnsiTheme="majorHAnsi" w:cs="Arial"/>
          <w:color w:val="262626"/>
          <w:sz w:val="24"/>
          <w:szCs w:val="28"/>
        </w:rPr>
        <w:t>al election or policy on Europe</w:t>
      </w:r>
      <w:r w:rsidRPr="0034726F">
        <w:rPr>
          <w:rFonts w:asciiTheme="majorHAnsi" w:hAnsiTheme="majorHAnsi" w:cs="Arial"/>
          <w:color w:val="262626"/>
          <w:sz w:val="24"/>
          <w:szCs w:val="28"/>
        </w:rPr>
        <w:t>" (</w:t>
      </w:r>
      <w:proofErr w:type="spellStart"/>
      <w:r w:rsidR="00CE3A92">
        <w:rPr>
          <w:rFonts w:asciiTheme="majorHAnsi" w:hAnsiTheme="majorHAnsi" w:cs="Arial"/>
          <w:color w:val="262626"/>
          <w:sz w:val="24"/>
          <w:szCs w:val="28"/>
        </w:rPr>
        <w:t>Hosenball</w:t>
      </w:r>
      <w:proofErr w:type="spellEnd"/>
      <w:r w:rsidR="00CE3A92">
        <w:rPr>
          <w:rFonts w:asciiTheme="majorHAnsi" w:hAnsiTheme="majorHAnsi" w:cs="Arial"/>
          <w:color w:val="262626"/>
          <w:sz w:val="24"/>
          <w:szCs w:val="28"/>
        </w:rPr>
        <w:t xml:space="preserve"> and Holton, 2011; House of Lords, 2008</w:t>
      </w:r>
      <w:r w:rsidRPr="0034726F">
        <w:rPr>
          <w:rFonts w:asciiTheme="majorHAnsi" w:hAnsiTheme="majorHAnsi" w:cs="Arial"/>
          <w:color w:val="262626"/>
          <w:sz w:val="24"/>
          <w:szCs w:val="28"/>
        </w:rPr>
        <w:t>)</w:t>
      </w:r>
      <w:r w:rsidR="000C58AC">
        <w:rPr>
          <w:rFonts w:asciiTheme="majorHAnsi" w:hAnsiTheme="majorHAnsi" w:cs="Arial"/>
          <w:color w:val="262626"/>
          <w:sz w:val="24"/>
          <w:szCs w:val="28"/>
        </w:rPr>
        <w:t>.</w:t>
      </w:r>
      <w:r w:rsidRPr="0034726F">
        <w:rPr>
          <w:rFonts w:asciiTheme="majorHAnsi" w:hAnsiTheme="majorHAnsi" w:cs="Arial"/>
          <w:color w:val="262626"/>
          <w:sz w:val="24"/>
          <w:szCs w:val="28"/>
        </w:rPr>
        <w:t xml:space="preserve"> But influence is more likely to come</w:t>
      </w:r>
      <w:r w:rsidRPr="0034726F">
        <w:rPr>
          <w:rFonts w:asciiTheme="majorHAnsi" w:hAnsiTheme="majorHAnsi"/>
          <w:sz w:val="24"/>
        </w:rPr>
        <w:t xml:space="preserve"> via indirect means through the appointment of like minded editors, stressing the pursuit of particular business approaches such as short term profit over longer term investment, or by prioritising certain types of journalism or journalistic approaches.  </w:t>
      </w:r>
    </w:p>
    <w:p w:rsidR="00BF7648" w:rsidRPr="0034726F" w:rsidRDefault="00BF7648" w:rsidP="0034726F">
      <w:pPr>
        <w:tabs>
          <w:tab w:val="left" w:pos="2880"/>
        </w:tabs>
        <w:spacing w:line="360" w:lineRule="auto"/>
        <w:rPr>
          <w:rFonts w:asciiTheme="majorHAnsi" w:hAnsiTheme="majorHAnsi"/>
          <w:sz w:val="24"/>
        </w:rPr>
      </w:pPr>
      <w:r w:rsidRPr="0034726F">
        <w:rPr>
          <w:rFonts w:asciiTheme="majorHAnsi" w:hAnsiTheme="majorHAnsi"/>
          <w:sz w:val="24"/>
        </w:rPr>
        <w:t>In this way owners can influence the journalistic ethos of a news organisation and this can then filter through to the processes of news production (</w:t>
      </w:r>
      <w:r w:rsidR="00CE3A92">
        <w:rPr>
          <w:rFonts w:asciiTheme="majorHAnsi" w:hAnsiTheme="majorHAnsi"/>
          <w:sz w:val="24"/>
        </w:rPr>
        <w:t>House of Lords, 2008).</w:t>
      </w:r>
      <w:r w:rsidRPr="0034726F">
        <w:rPr>
          <w:rFonts w:asciiTheme="majorHAnsi" w:hAnsiTheme="majorHAnsi"/>
          <w:sz w:val="24"/>
        </w:rPr>
        <w:t xml:space="preserve">  Ownership matters</w:t>
      </w:r>
      <w:r w:rsidR="005E426B">
        <w:rPr>
          <w:rFonts w:asciiTheme="majorHAnsi" w:hAnsiTheme="majorHAnsi"/>
          <w:sz w:val="24"/>
        </w:rPr>
        <w:t>,</w:t>
      </w:r>
      <w:r w:rsidRPr="0034726F">
        <w:rPr>
          <w:rFonts w:asciiTheme="majorHAnsi" w:hAnsiTheme="majorHAnsi"/>
          <w:sz w:val="24"/>
        </w:rPr>
        <w:t xml:space="preserve"> particularly if you have an owner with a certain vision, or someone who comes from a particular family ownership tradition or from structural and organisational principles that impose a particular form of editorial direction.  A</w:t>
      </w:r>
      <w:r w:rsidR="000B54EF" w:rsidRPr="0034726F">
        <w:rPr>
          <w:rFonts w:asciiTheme="majorHAnsi" w:hAnsiTheme="majorHAnsi"/>
          <w:sz w:val="24"/>
        </w:rPr>
        <w:t xml:space="preserve">ny </w:t>
      </w:r>
      <w:r w:rsidRPr="0034726F">
        <w:rPr>
          <w:rFonts w:asciiTheme="majorHAnsi" w:hAnsiTheme="majorHAnsi"/>
          <w:sz w:val="24"/>
        </w:rPr>
        <w:t xml:space="preserve">of these </w:t>
      </w:r>
      <w:r w:rsidR="000831E2">
        <w:rPr>
          <w:rFonts w:asciiTheme="majorHAnsi" w:hAnsiTheme="majorHAnsi"/>
          <w:sz w:val="24"/>
        </w:rPr>
        <w:t xml:space="preserve">factors </w:t>
      </w:r>
      <w:r w:rsidRPr="0034726F">
        <w:rPr>
          <w:rFonts w:asciiTheme="majorHAnsi" w:hAnsiTheme="majorHAnsi"/>
          <w:sz w:val="24"/>
        </w:rPr>
        <w:t xml:space="preserve">can influence the types of journalism that’s valued and promoted and what kinds of stories are followed. </w:t>
      </w:r>
      <w:r w:rsidR="000B54EF" w:rsidRPr="0034726F">
        <w:rPr>
          <w:rFonts w:asciiTheme="majorHAnsi" w:hAnsiTheme="majorHAnsi"/>
          <w:sz w:val="24"/>
        </w:rPr>
        <w:t xml:space="preserve">In a situation where one owner </w:t>
      </w:r>
      <w:r w:rsidRPr="0034726F">
        <w:rPr>
          <w:rFonts w:asciiTheme="majorHAnsi" w:hAnsiTheme="majorHAnsi"/>
          <w:sz w:val="24"/>
        </w:rPr>
        <w:t xml:space="preserve">controls </w:t>
      </w:r>
      <w:r w:rsidR="000B54EF" w:rsidRPr="0034726F">
        <w:rPr>
          <w:rFonts w:asciiTheme="majorHAnsi" w:hAnsiTheme="majorHAnsi"/>
          <w:sz w:val="24"/>
        </w:rPr>
        <w:t xml:space="preserve">a large proportion </w:t>
      </w:r>
      <w:r w:rsidRPr="0034726F">
        <w:rPr>
          <w:rFonts w:asciiTheme="majorHAnsi" w:hAnsiTheme="majorHAnsi"/>
          <w:sz w:val="24"/>
        </w:rPr>
        <w:t>of the nations press</w:t>
      </w:r>
      <w:r w:rsidR="000B54EF" w:rsidRPr="0034726F">
        <w:rPr>
          <w:rFonts w:asciiTheme="majorHAnsi" w:hAnsiTheme="majorHAnsi"/>
          <w:sz w:val="24"/>
        </w:rPr>
        <w:t xml:space="preserve"> and/or news media </w:t>
      </w:r>
      <w:r w:rsidRPr="0034726F">
        <w:rPr>
          <w:rFonts w:asciiTheme="majorHAnsi" w:hAnsiTheme="majorHAnsi"/>
          <w:sz w:val="24"/>
        </w:rPr>
        <w:t xml:space="preserve">then the opportunities for </w:t>
      </w:r>
      <w:r w:rsidR="000B54EF" w:rsidRPr="0034726F">
        <w:rPr>
          <w:rFonts w:asciiTheme="majorHAnsi" w:hAnsiTheme="majorHAnsi"/>
          <w:sz w:val="24"/>
        </w:rPr>
        <w:t>‘</w:t>
      </w:r>
      <w:r w:rsidRPr="0034726F">
        <w:rPr>
          <w:rFonts w:asciiTheme="majorHAnsi" w:hAnsiTheme="majorHAnsi"/>
          <w:sz w:val="24"/>
        </w:rPr>
        <w:t>freedom</w:t>
      </w:r>
      <w:r w:rsidR="000B54EF" w:rsidRPr="0034726F">
        <w:rPr>
          <w:rFonts w:asciiTheme="majorHAnsi" w:hAnsiTheme="majorHAnsi"/>
          <w:sz w:val="24"/>
        </w:rPr>
        <w:t>’</w:t>
      </w:r>
      <w:r w:rsidRPr="0034726F">
        <w:rPr>
          <w:rFonts w:asciiTheme="majorHAnsi" w:hAnsiTheme="majorHAnsi"/>
          <w:sz w:val="24"/>
        </w:rPr>
        <w:t xml:space="preserve"> </w:t>
      </w:r>
      <w:r w:rsidR="000B54EF" w:rsidRPr="0034726F">
        <w:rPr>
          <w:rFonts w:asciiTheme="majorHAnsi" w:hAnsiTheme="majorHAnsi"/>
          <w:sz w:val="24"/>
        </w:rPr>
        <w:t>and journalistic independence</w:t>
      </w:r>
      <w:r w:rsidRPr="0034726F">
        <w:rPr>
          <w:rFonts w:asciiTheme="majorHAnsi" w:hAnsiTheme="majorHAnsi"/>
          <w:sz w:val="24"/>
        </w:rPr>
        <w:t xml:space="preserve"> would appear to be more limited. Yet it is </w:t>
      </w:r>
      <w:r w:rsidR="000B54EF" w:rsidRPr="0034726F">
        <w:rPr>
          <w:rFonts w:asciiTheme="majorHAnsi" w:hAnsiTheme="majorHAnsi"/>
          <w:sz w:val="24"/>
        </w:rPr>
        <w:t xml:space="preserve">precisely </w:t>
      </w:r>
      <w:r w:rsidRPr="0034726F">
        <w:rPr>
          <w:rFonts w:asciiTheme="majorHAnsi" w:hAnsiTheme="majorHAnsi"/>
          <w:sz w:val="24"/>
        </w:rPr>
        <w:t xml:space="preserve">this journalism that we frequently refer to as ‘independent’ and ‘free’. </w:t>
      </w:r>
    </w:p>
    <w:p w:rsidR="00065462" w:rsidRPr="0034726F" w:rsidRDefault="00BF7648" w:rsidP="0034726F">
      <w:pPr>
        <w:tabs>
          <w:tab w:val="left" w:pos="2880"/>
        </w:tabs>
        <w:spacing w:line="360" w:lineRule="auto"/>
        <w:rPr>
          <w:rFonts w:asciiTheme="majorHAnsi" w:hAnsiTheme="majorHAnsi"/>
          <w:sz w:val="24"/>
          <w:szCs w:val="21"/>
        </w:rPr>
      </w:pPr>
      <w:r w:rsidRPr="0034726F">
        <w:rPr>
          <w:rFonts w:asciiTheme="majorHAnsi" w:hAnsiTheme="majorHAnsi"/>
          <w:sz w:val="24"/>
          <w:szCs w:val="21"/>
        </w:rPr>
        <w:t>What does this discussion tell us? The mark</w:t>
      </w:r>
      <w:r w:rsidR="000831E2">
        <w:rPr>
          <w:rFonts w:asciiTheme="majorHAnsi" w:hAnsiTheme="majorHAnsi"/>
          <w:sz w:val="24"/>
          <w:szCs w:val="21"/>
        </w:rPr>
        <w:t xml:space="preserve">et requires norms, habits, and sentiments </w:t>
      </w:r>
      <w:r w:rsidRPr="0034726F">
        <w:rPr>
          <w:rFonts w:asciiTheme="majorHAnsi" w:hAnsiTheme="majorHAnsi"/>
          <w:sz w:val="24"/>
          <w:szCs w:val="21"/>
        </w:rPr>
        <w:t>external to itself to hold it together, to ensure the very political stability that capitalism needs in order to thrive. I would like to suggest that in the context of the hacking debate the phrase ‘freedom of the press’, partly due to its cosmopolitan reach, has become a term that has been emptied of its real meaning</w:t>
      </w:r>
      <w:r w:rsidR="005F56BB" w:rsidRPr="0034726F">
        <w:rPr>
          <w:rFonts w:asciiTheme="majorHAnsi" w:hAnsiTheme="majorHAnsi"/>
          <w:sz w:val="24"/>
          <w:szCs w:val="21"/>
        </w:rPr>
        <w:t xml:space="preserve"> by becoming </w:t>
      </w:r>
      <w:r w:rsidR="00065462" w:rsidRPr="0034726F">
        <w:rPr>
          <w:rFonts w:asciiTheme="majorHAnsi" w:hAnsiTheme="majorHAnsi"/>
          <w:sz w:val="24"/>
          <w:szCs w:val="21"/>
        </w:rPr>
        <w:t xml:space="preserve">one of </w:t>
      </w:r>
      <w:r w:rsidR="005F56BB" w:rsidRPr="0034726F">
        <w:rPr>
          <w:rFonts w:asciiTheme="majorHAnsi" w:hAnsiTheme="majorHAnsi"/>
          <w:sz w:val="24"/>
          <w:szCs w:val="21"/>
        </w:rPr>
        <w:t xml:space="preserve">what </w:t>
      </w:r>
      <w:proofErr w:type="spellStart"/>
      <w:r w:rsidR="005F56BB" w:rsidRPr="0034726F">
        <w:rPr>
          <w:rFonts w:asciiTheme="majorHAnsi" w:hAnsiTheme="majorHAnsi"/>
          <w:sz w:val="24"/>
          <w:szCs w:val="21"/>
        </w:rPr>
        <w:t>Hardt</w:t>
      </w:r>
      <w:proofErr w:type="spellEnd"/>
      <w:r w:rsidR="005F56BB" w:rsidRPr="0034726F">
        <w:rPr>
          <w:rFonts w:asciiTheme="majorHAnsi" w:hAnsiTheme="majorHAnsi"/>
          <w:sz w:val="24"/>
          <w:szCs w:val="21"/>
        </w:rPr>
        <w:t xml:space="preserve"> and </w:t>
      </w:r>
      <w:proofErr w:type="spellStart"/>
      <w:r w:rsidR="005F56BB" w:rsidRPr="0034726F">
        <w:rPr>
          <w:rFonts w:asciiTheme="majorHAnsi" w:hAnsiTheme="majorHAnsi"/>
          <w:sz w:val="24"/>
          <w:szCs w:val="21"/>
        </w:rPr>
        <w:t>Negri</w:t>
      </w:r>
      <w:proofErr w:type="spellEnd"/>
      <w:r w:rsidR="005F56BB" w:rsidRPr="0034726F">
        <w:rPr>
          <w:rFonts w:asciiTheme="majorHAnsi" w:hAnsiTheme="majorHAnsi"/>
          <w:sz w:val="24"/>
          <w:szCs w:val="21"/>
        </w:rPr>
        <w:t xml:space="preserve"> (2009, p.120) call </w:t>
      </w:r>
      <w:r w:rsidR="00065462" w:rsidRPr="0034726F">
        <w:rPr>
          <w:rFonts w:asciiTheme="majorHAnsi" w:hAnsiTheme="majorHAnsi"/>
          <w:sz w:val="24"/>
          <w:szCs w:val="21"/>
        </w:rPr>
        <w:t xml:space="preserve">“false universals that characterise dominant modern rationality”. </w:t>
      </w:r>
      <w:proofErr w:type="gramStart"/>
      <w:r w:rsidRPr="0034726F">
        <w:rPr>
          <w:rFonts w:asciiTheme="majorHAnsi" w:hAnsiTheme="majorHAnsi"/>
          <w:sz w:val="24"/>
          <w:szCs w:val="21"/>
        </w:rPr>
        <w:t>But the process of assigning meaning can never be total and will always reveal contradictions.</w:t>
      </w:r>
      <w:proofErr w:type="gramEnd"/>
      <w:r w:rsidRPr="0034726F">
        <w:rPr>
          <w:rFonts w:asciiTheme="majorHAnsi" w:hAnsiTheme="majorHAnsi"/>
          <w:sz w:val="24"/>
          <w:szCs w:val="21"/>
        </w:rPr>
        <w:t xml:space="preserve"> The unregulated free market (if this has ever existed) cannot reproduce the non-commercial institutions and relations - of cohesion, trust, custom, restraint, obligation, morality, authority—that </w:t>
      </w:r>
      <w:r w:rsidR="000831E2">
        <w:rPr>
          <w:rFonts w:asciiTheme="majorHAnsi" w:hAnsiTheme="majorHAnsi"/>
          <w:sz w:val="24"/>
          <w:szCs w:val="21"/>
        </w:rPr>
        <w:t>are also present in society</w:t>
      </w:r>
      <w:r w:rsidRPr="0034726F">
        <w:rPr>
          <w:rFonts w:asciiTheme="majorHAnsi" w:hAnsiTheme="majorHAnsi"/>
          <w:sz w:val="24"/>
          <w:szCs w:val="21"/>
        </w:rPr>
        <w:t xml:space="preserve"> and which the pursuit of economic self-interest tends to undermine rather than reinforce.</w:t>
      </w:r>
      <w:bookmarkStart w:id="0" w:name="fnr11"/>
      <w:bookmarkEnd w:id="0"/>
      <w:r w:rsidRPr="0034726F">
        <w:rPr>
          <w:rFonts w:asciiTheme="majorHAnsi" w:hAnsiTheme="majorHAnsi"/>
          <w:sz w:val="24"/>
          <w:szCs w:val="21"/>
        </w:rPr>
        <w:t xml:space="preserve"> For similar reasons, the relationship between capitalism and democracy (or capitalism and political freedom) should not be taken for granted. </w:t>
      </w:r>
    </w:p>
    <w:p w:rsidR="00065462" w:rsidRPr="0034726F" w:rsidRDefault="00065462" w:rsidP="0034726F">
      <w:pPr>
        <w:spacing w:line="360" w:lineRule="auto"/>
        <w:rPr>
          <w:rFonts w:asciiTheme="majorHAnsi" w:hAnsiTheme="majorHAnsi" w:cs="Arial"/>
          <w:sz w:val="24"/>
        </w:rPr>
      </w:pPr>
      <w:r w:rsidRPr="0034726F">
        <w:rPr>
          <w:rFonts w:asciiTheme="majorHAnsi" w:hAnsiTheme="majorHAnsi" w:cs="Arial"/>
          <w:sz w:val="24"/>
        </w:rPr>
        <w:t xml:space="preserve">I have </w:t>
      </w:r>
      <w:r w:rsidR="000C58AC">
        <w:rPr>
          <w:rFonts w:asciiTheme="majorHAnsi" w:hAnsiTheme="majorHAnsi" w:cs="Arial"/>
          <w:sz w:val="24"/>
        </w:rPr>
        <w:t>argued</w:t>
      </w:r>
      <w:r w:rsidRPr="0034726F">
        <w:rPr>
          <w:rFonts w:asciiTheme="majorHAnsi" w:hAnsiTheme="majorHAnsi" w:cs="Arial"/>
          <w:sz w:val="24"/>
        </w:rPr>
        <w:t xml:space="preserve"> that a </w:t>
      </w:r>
      <w:proofErr w:type="spellStart"/>
      <w:proofErr w:type="gramStart"/>
      <w:r w:rsidRPr="0034726F">
        <w:rPr>
          <w:rFonts w:asciiTheme="majorHAnsi" w:hAnsiTheme="majorHAnsi" w:cs="Arial"/>
          <w:sz w:val="24"/>
        </w:rPr>
        <w:t>throroughly</w:t>
      </w:r>
      <w:proofErr w:type="spellEnd"/>
      <w:r w:rsidRPr="0034726F">
        <w:rPr>
          <w:rFonts w:asciiTheme="majorHAnsi" w:hAnsiTheme="majorHAnsi" w:cs="Arial"/>
          <w:sz w:val="24"/>
        </w:rPr>
        <w:t xml:space="preserve"> commercialized</w:t>
      </w:r>
      <w:proofErr w:type="gramEnd"/>
      <w:r w:rsidRPr="0034726F">
        <w:rPr>
          <w:rFonts w:asciiTheme="majorHAnsi" w:hAnsiTheme="majorHAnsi" w:cs="Arial"/>
          <w:sz w:val="24"/>
        </w:rPr>
        <w:t xml:space="preserve"> press offer</w:t>
      </w:r>
      <w:r w:rsidR="000831E2">
        <w:rPr>
          <w:rFonts w:asciiTheme="majorHAnsi" w:hAnsiTheme="majorHAnsi" w:cs="Arial"/>
          <w:sz w:val="24"/>
        </w:rPr>
        <w:t>s</w:t>
      </w:r>
      <w:r w:rsidRPr="0034726F">
        <w:rPr>
          <w:rFonts w:asciiTheme="majorHAnsi" w:hAnsiTheme="majorHAnsi" w:cs="Arial"/>
          <w:sz w:val="24"/>
        </w:rPr>
        <w:t xml:space="preserve"> a perfect example of where a deregulated and </w:t>
      </w:r>
      <w:proofErr w:type="spellStart"/>
      <w:r w:rsidRPr="0034726F">
        <w:rPr>
          <w:rFonts w:asciiTheme="majorHAnsi" w:hAnsiTheme="majorHAnsi" w:cs="Arial"/>
          <w:sz w:val="24"/>
        </w:rPr>
        <w:t>marketised</w:t>
      </w:r>
      <w:proofErr w:type="spellEnd"/>
      <w:r w:rsidRPr="0034726F">
        <w:rPr>
          <w:rFonts w:asciiTheme="majorHAnsi" w:hAnsiTheme="majorHAnsi" w:cs="Arial"/>
          <w:sz w:val="24"/>
        </w:rPr>
        <w:t xml:space="preserve"> news system ends up. </w:t>
      </w:r>
      <w:r w:rsidRPr="0034726F">
        <w:rPr>
          <w:rFonts w:asciiTheme="majorHAnsi" w:hAnsiTheme="majorHAnsi"/>
          <w:color w:val="424242"/>
          <w:sz w:val="24"/>
        </w:rPr>
        <w:t xml:space="preserve">But in exposing a system that is flawed it has also exposed the economic vandalism of </w:t>
      </w:r>
      <w:proofErr w:type="spellStart"/>
      <w:r w:rsidRPr="0034726F">
        <w:rPr>
          <w:rFonts w:asciiTheme="majorHAnsi" w:hAnsiTheme="majorHAnsi"/>
          <w:color w:val="424242"/>
          <w:sz w:val="24"/>
        </w:rPr>
        <w:t>neoliberalism</w:t>
      </w:r>
      <w:proofErr w:type="spellEnd"/>
      <w:r w:rsidRPr="0034726F">
        <w:rPr>
          <w:rFonts w:asciiTheme="majorHAnsi" w:hAnsiTheme="majorHAnsi"/>
          <w:color w:val="424242"/>
          <w:sz w:val="24"/>
        </w:rPr>
        <w:t xml:space="preserve"> that overlooks the interest of publics in favour of consumers of the market. When publics become no more than commercial or electoral fodder then democracy fails. And this is the nub - political and media elites have become so engrossed in each other they have forgotten the publics they serve. They may see us as consumers, as people to buy their goods and vote for them in elections but they have stopped treating us as publics.  Enter cosmopolitan contestation.</w:t>
      </w:r>
    </w:p>
    <w:p w:rsidR="00065462" w:rsidRPr="0034726F" w:rsidRDefault="00374873" w:rsidP="0034726F">
      <w:pPr>
        <w:autoSpaceDE w:val="0"/>
        <w:autoSpaceDN w:val="0"/>
        <w:adjustRightInd w:val="0"/>
        <w:spacing w:after="0" w:line="360" w:lineRule="auto"/>
        <w:rPr>
          <w:rFonts w:asciiTheme="majorHAnsi" w:hAnsiTheme="majorHAnsi" w:cs="ArialMT"/>
          <w:b/>
          <w:sz w:val="24"/>
          <w:szCs w:val="24"/>
          <w:lang w:eastAsia="en-GB"/>
        </w:rPr>
      </w:pPr>
      <w:r w:rsidRPr="0034726F">
        <w:rPr>
          <w:rFonts w:asciiTheme="majorHAnsi" w:hAnsiTheme="majorHAnsi" w:cs="ArialMT"/>
          <w:b/>
          <w:sz w:val="24"/>
          <w:szCs w:val="24"/>
          <w:lang w:eastAsia="en-GB"/>
        </w:rPr>
        <w:t xml:space="preserve">Cosmopolitan </w:t>
      </w:r>
      <w:r w:rsidR="000B54EF" w:rsidRPr="0034726F">
        <w:rPr>
          <w:rFonts w:asciiTheme="majorHAnsi" w:hAnsiTheme="majorHAnsi" w:cs="ArialMT"/>
          <w:b/>
          <w:sz w:val="24"/>
          <w:szCs w:val="24"/>
          <w:lang w:eastAsia="en-GB"/>
        </w:rPr>
        <w:t>c</w:t>
      </w:r>
      <w:r w:rsidR="00065462" w:rsidRPr="0034726F">
        <w:rPr>
          <w:rFonts w:asciiTheme="majorHAnsi" w:hAnsiTheme="majorHAnsi" w:cs="ArialMT"/>
          <w:b/>
          <w:sz w:val="24"/>
          <w:szCs w:val="24"/>
          <w:lang w:eastAsia="en-GB"/>
        </w:rPr>
        <w:t>ontestation</w:t>
      </w:r>
    </w:p>
    <w:p w:rsidR="00BF7648" w:rsidRPr="0034726F" w:rsidRDefault="00BF7648" w:rsidP="0034726F">
      <w:pPr>
        <w:autoSpaceDE w:val="0"/>
        <w:autoSpaceDN w:val="0"/>
        <w:adjustRightInd w:val="0"/>
        <w:spacing w:after="0" w:line="360" w:lineRule="auto"/>
        <w:rPr>
          <w:rFonts w:asciiTheme="majorHAnsi" w:hAnsiTheme="majorHAnsi"/>
          <w:sz w:val="24"/>
          <w:szCs w:val="24"/>
        </w:rPr>
      </w:pPr>
    </w:p>
    <w:p w:rsidR="00BF7648" w:rsidRPr="0034726F" w:rsidRDefault="00BF7648" w:rsidP="0034726F">
      <w:pPr>
        <w:spacing w:after="0" w:line="360" w:lineRule="auto"/>
        <w:rPr>
          <w:rFonts w:asciiTheme="majorHAnsi" w:hAnsiTheme="majorHAnsi" w:cs="Arial"/>
          <w:sz w:val="24"/>
          <w:szCs w:val="24"/>
        </w:rPr>
      </w:pPr>
      <w:r w:rsidRPr="00AE38BE">
        <w:rPr>
          <w:rFonts w:asciiTheme="majorHAnsi" w:hAnsiTheme="majorHAnsi" w:cs="Arial"/>
          <w:sz w:val="24"/>
          <w:szCs w:val="24"/>
        </w:rPr>
        <w:t xml:space="preserve">The nature of being political is changing in the context of globalising conditions. </w:t>
      </w:r>
      <w:r w:rsidRPr="00AE38BE">
        <w:rPr>
          <w:rFonts w:asciiTheme="majorHAnsi" w:hAnsiTheme="majorHAnsi"/>
          <w:sz w:val="24"/>
          <w:szCs w:val="24"/>
        </w:rPr>
        <w:t xml:space="preserve">We are faced with increasing disengagement from formal institutional politics </w:t>
      </w:r>
      <w:r w:rsidR="004C42A8" w:rsidRPr="00AE38BE">
        <w:rPr>
          <w:rFonts w:asciiTheme="majorHAnsi" w:hAnsiTheme="majorHAnsi"/>
          <w:sz w:val="24"/>
          <w:szCs w:val="24"/>
        </w:rPr>
        <w:t>(</w:t>
      </w:r>
      <w:r w:rsidR="00AE38BE" w:rsidRPr="00AE38BE">
        <w:rPr>
          <w:rFonts w:asciiTheme="majorHAnsi" w:hAnsiTheme="majorHAnsi"/>
          <w:sz w:val="24"/>
          <w:szCs w:val="24"/>
        </w:rPr>
        <w:t>Loader, 2007</w:t>
      </w:r>
      <w:r w:rsidR="004C42A8" w:rsidRPr="00AE38BE">
        <w:rPr>
          <w:rFonts w:asciiTheme="majorHAnsi" w:hAnsiTheme="majorHAnsi"/>
          <w:sz w:val="24"/>
          <w:szCs w:val="24"/>
        </w:rPr>
        <w:t xml:space="preserve">) </w:t>
      </w:r>
      <w:r w:rsidRPr="00AE38BE">
        <w:rPr>
          <w:rFonts w:asciiTheme="majorHAnsi" w:hAnsiTheme="majorHAnsi"/>
          <w:sz w:val="24"/>
          <w:szCs w:val="24"/>
        </w:rPr>
        <w:t xml:space="preserve">and lack of trust in representative politics </w:t>
      </w:r>
      <w:r w:rsidR="004C42A8" w:rsidRPr="00AE38BE">
        <w:rPr>
          <w:rFonts w:asciiTheme="majorHAnsi" w:hAnsiTheme="majorHAnsi"/>
          <w:sz w:val="24"/>
          <w:szCs w:val="24"/>
        </w:rPr>
        <w:t>(</w:t>
      </w:r>
      <w:r w:rsidR="00AE38BE" w:rsidRPr="00AE38BE">
        <w:rPr>
          <w:rFonts w:asciiTheme="majorHAnsi" w:hAnsiTheme="majorHAnsi"/>
          <w:sz w:val="24"/>
          <w:szCs w:val="24"/>
        </w:rPr>
        <w:t>Park, 2004</w:t>
      </w:r>
      <w:r w:rsidR="004C42A8" w:rsidRPr="00AE38BE">
        <w:rPr>
          <w:rFonts w:asciiTheme="majorHAnsi" w:hAnsiTheme="majorHAnsi"/>
          <w:sz w:val="24"/>
          <w:szCs w:val="24"/>
        </w:rPr>
        <w:t xml:space="preserve">) </w:t>
      </w:r>
      <w:r w:rsidRPr="00AE38BE">
        <w:rPr>
          <w:rFonts w:asciiTheme="majorHAnsi" w:hAnsiTheme="majorHAnsi"/>
          <w:sz w:val="24"/>
          <w:szCs w:val="24"/>
        </w:rPr>
        <w:t>alongside and related to a shift from class politics to identity politics, from traditional political parties to new social movements</w:t>
      </w:r>
      <w:r w:rsidR="004C42A8" w:rsidRPr="00AE38BE">
        <w:rPr>
          <w:rFonts w:asciiTheme="majorHAnsi" w:hAnsiTheme="majorHAnsi"/>
          <w:sz w:val="24"/>
          <w:szCs w:val="24"/>
        </w:rPr>
        <w:t xml:space="preserve"> (</w:t>
      </w:r>
      <w:r w:rsidR="00AE38BE" w:rsidRPr="00AE38BE">
        <w:rPr>
          <w:rFonts w:asciiTheme="majorHAnsi" w:hAnsiTheme="majorHAnsi" w:cs="Arial"/>
          <w:snapToGrid w:val="0"/>
          <w:sz w:val="24"/>
        </w:rPr>
        <w:t xml:space="preserve">Kahn and </w:t>
      </w:r>
      <w:proofErr w:type="spellStart"/>
      <w:r w:rsidR="00AE38BE" w:rsidRPr="00AE38BE">
        <w:rPr>
          <w:rFonts w:asciiTheme="majorHAnsi" w:hAnsiTheme="majorHAnsi" w:cs="Arial"/>
          <w:snapToGrid w:val="0"/>
          <w:sz w:val="24"/>
        </w:rPr>
        <w:t>Kellner</w:t>
      </w:r>
      <w:proofErr w:type="spellEnd"/>
      <w:r w:rsidR="00AE38BE" w:rsidRPr="00AE38BE">
        <w:rPr>
          <w:rFonts w:asciiTheme="majorHAnsi" w:hAnsiTheme="majorHAnsi" w:cs="Arial"/>
          <w:snapToGrid w:val="0"/>
          <w:sz w:val="24"/>
        </w:rPr>
        <w:t>, 2004, 2007; Bennett, 2005; Hill and Hughes, 1998)</w:t>
      </w:r>
      <w:r w:rsidRPr="00AE38BE">
        <w:rPr>
          <w:rFonts w:asciiTheme="majorHAnsi" w:hAnsiTheme="majorHAnsi"/>
          <w:sz w:val="24"/>
          <w:szCs w:val="24"/>
        </w:rPr>
        <w:t xml:space="preserve">. </w:t>
      </w:r>
      <w:r w:rsidRPr="00AE38BE">
        <w:rPr>
          <w:rFonts w:asciiTheme="majorHAnsi" w:hAnsiTheme="majorHAnsi" w:cs="Arial"/>
          <w:sz w:val="24"/>
          <w:szCs w:val="24"/>
        </w:rPr>
        <w:t>For many now, how to</w:t>
      </w:r>
      <w:r w:rsidRPr="0034726F">
        <w:rPr>
          <w:rFonts w:asciiTheme="majorHAnsi" w:hAnsiTheme="majorHAnsi" w:cs="Arial"/>
          <w:sz w:val="24"/>
          <w:szCs w:val="24"/>
        </w:rPr>
        <w:t xml:space="preserve"> engage in political deliberation or activate ones political citizenship has little to do with the secular, bureaucratic structures of the party form. Add to this migration and resettlement on a mass scale and the rise of global oppositional political movements and the transnational protests that accompany them and we have a complexity of factors which combined, signal a paradigmatic shift in our experiences of democracy and citizenship and of their mediation that is directly linked to notions of cosmopolitanism</w:t>
      </w:r>
      <w:r w:rsidR="00A82997" w:rsidRPr="0034726F">
        <w:rPr>
          <w:rFonts w:asciiTheme="majorHAnsi" w:hAnsiTheme="majorHAnsi" w:cs="Arial"/>
          <w:sz w:val="24"/>
          <w:szCs w:val="24"/>
        </w:rPr>
        <w:t xml:space="preserve"> – how </w:t>
      </w:r>
      <w:r w:rsidR="006862D8" w:rsidRPr="0034726F">
        <w:rPr>
          <w:rFonts w:asciiTheme="majorHAnsi" w:hAnsiTheme="majorHAnsi" w:cs="Arial"/>
          <w:sz w:val="24"/>
          <w:szCs w:val="24"/>
        </w:rPr>
        <w:t xml:space="preserve">can disparate groups and individuals come together across boundaries? How </w:t>
      </w:r>
      <w:r w:rsidR="00A82997" w:rsidRPr="0034726F">
        <w:rPr>
          <w:rFonts w:asciiTheme="majorHAnsi" w:hAnsiTheme="majorHAnsi" w:cs="Arial"/>
          <w:sz w:val="24"/>
          <w:szCs w:val="24"/>
        </w:rPr>
        <w:t xml:space="preserve">is </w:t>
      </w:r>
      <w:r w:rsidR="006862D8" w:rsidRPr="0034726F">
        <w:rPr>
          <w:rFonts w:asciiTheme="majorHAnsi" w:hAnsiTheme="majorHAnsi" w:cs="Arial"/>
          <w:sz w:val="24"/>
          <w:szCs w:val="24"/>
        </w:rPr>
        <w:t xml:space="preserve">transnational or even global </w:t>
      </w:r>
      <w:r w:rsidR="00A82997" w:rsidRPr="0034726F">
        <w:rPr>
          <w:rFonts w:asciiTheme="majorHAnsi" w:hAnsiTheme="majorHAnsi" w:cs="Arial"/>
          <w:sz w:val="24"/>
          <w:szCs w:val="24"/>
        </w:rPr>
        <w:t>solidarity developed a</w:t>
      </w:r>
      <w:r w:rsidR="006862D8" w:rsidRPr="0034726F">
        <w:rPr>
          <w:rFonts w:asciiTheme="majorHAnsi" w:hAnsiTheme="majorHAnsi" w:cs="Arial"/>
          <w:sz w:val="24"/>
          <w:szCs w:val="24"/>
        </w:rPr>
        <w:t>nd maintained</w:t>
      </w:r>
      <w:r w:rsidR="00A82997" w:rsidRPr="0034726F">
        <w:rPr>
          <w:rFonts w:asciiTheme="majorHAnsi" w:hAnsiTheme="majorHAnsi" w:cs="Arial"/>
          <w:sz w:val="24"/>
          <w:szCs w:val="24"/>
        </w:rPr>
        <w:t>?</w:t>
      </w:r>
    </w:p>
    <w:p w:rsidR="00BF7648" w:rsidRPr="0034726F" w:rsidRDefault="00BF7648" w:rsidP="0034726F">
      <w:pPr>
        <w:spacing w:after="0" w:line="360" w:lineRule="auto"/>
        <w:rPr>
          <w:rFonts w:asciiTheme="majorHAnsi" w:hAnsiTheme="majorHAnsi" w:cs="Arial"/>
          <w:sz w:val="24"/>
          <w:szCs w:val="24"/>
        </w:rPr>
      </w:pPr>
    </w:p>
    <w:p w:rsidR="00374873" w:rsidRPr="0034726F" w:rsidRDefault="000B09CD" w:rsidP="0034726F">
      <w:pPr>
        <w:autoSpaceDE w:val="0"/>
        <w:autoSpaceDN w:val="0"/>
        <w:adjustRightInd w:val="0"/>
        <w:spacing w:line="360" w:lineRule="auto"/>
        <w:rPr>
          <w:rFonts w:asciiTheme="majorHAnsi" w:hAnsiTheme="majorHAnsi" w:cs="Arial"/>
          <w:sz w:val="24"/>
        </w:rPr>
      </w:pPr>
      <w:r>
        <w:rPr>
          <w:rFonts w:asciiTheme="majorHAnsi" w:hAnsiTheme="majorHAnsi" w:cs="Arial"/>
          <w:sz w:val="24"/>
        </w:rPr>
        <w:t>T</w:t>
      </w:r>
      <w:r w:rsidR="00374873" w:rsidRPr="0034726F">
        <w:rPr>
          <w:rFonts w:asciiTheme="majorHAnsi" w:hAnsiTheme="majorHAnsi" w:cs="Arial"/>
          <w:sz w:val="24"/>
        </w:rPr>
        <w:t xml:space="preserve">he </w:t>
      </w:r>
      <w:proofErr w:type="gramStart"/>
      <w:r w:rsidR="00374873" w:rsidRPr="0034726F">
        <w:rPr>
          <w:rFonts w:asciiTheme="majorHAnsi" w:hAnsiTheme="majorHAnsi" w:cs="Arial"/>
          <w:sz w:val="24"/>
        </w:rPr>
        <w:t>internet</w:t>
      </w:r>
      <w:proofErr w:type="gramEnd"/>
      <w:r w:rsidR="00374873" w:rsidRPr="0034726F">
        <w:rPr>
          <w:rFonts w:asciiTheme="majorHAnsi" w:hAnsiTheme="majorHAnsi" w:cs="Arial"/>
          <w:sz w:val="24"/>
        </w:rPr>
        <w:t xml:space="preserve"> is at the heart of radical politics in the digital age: it has galvanized local campaigning and facilitated transnational political movements – bringing forth the potential for cosmopolitan solidarity at an unprecedented level. These activities combine collective action and individual subjectivities mixing personal expressions of political allegiance with public debate in an online context that has enabled the spaces of action and debate to expand from local/national configurations and terrestrial media to “global” counter summits and the </w:t>
      </w:r>
      <w:proofErr w:type="gramStart"/>
      <w:r w:rsidR="00374873" w:rsidRPr="0034726F">
        <w:rPr>
          <w:rFonts w:asciiTheme="majorHAnsi" w:hAnsiTheme="majorHAnsi" w:cs="Arial"/>
          <w:sz w:val="24"/>
        </w:rPr>
        <w:t>internet</w:t>
      </w:r>
      <w:proofErr w:type="gramEnd"/>
      <w:r w:rsidR="00374873" w:rsidRPr="0034726F">
        <w:rPr>
          <w:rFonts w:asciiTheme="majorHAnsi" w:hAnsiTheme="majorHAnsi" w:cs="Arial"/>
          <w:sz w:val="24"/>
        </w:rPr>
        <w:t xml:space="preserve">. One of the striking differences between a transnational radical politics and the counter politics of the nation-state is the former’s lack of a common political identity and a rejection of broad unifying meta-narratives of organization such as socialism or communism. This is a form of politics that </w:t>
      </w:r>
      <w:r w:rsidR="00D761E8" w:rsidRPr="0034726F">
        <w:rPr>
          <w:rFonts w:asciiTheme="majorHAnsi" w:hAnsiTheme="majorHAnsi" w:cs="Arial"/>
          <w:sz w:val="24"/>
        </w:rPr>
        <w:t xml:space="preserve">emphasizes diversity over universality and </w:t>
      </w:r>
      <w:r w:rsidR="00374873" w:rsidRPr="0034726F">
        <w:rPr>
          <w:rFonts w:asciiTheme="majorHAnsi" w:hAnsiTheme="majorHAnsi" w:cs="Arial"/>
          <w:sz w:val="24"/>
        </w:rPr>
        <w:t>cannot be identified by a party name or definitive ideology and is often liable to rapid change in form, approach and mission. These forms of oppositional politics may be base</w:t>
      </w:r>
      <w:r w:rsidR="00763D78">
        <w:rPr>
          <w:rFonts w:asciiTheme="majorHAnsi" w:hAnsiTheme="majorHAnsi" w:cs="Arial"/>
          <w:sz w:val="24"/>
        </w:rPr>
        <w:t>d in, but spread quickly beyond</w:t>
      </w:r>
      <w:r w:rsidR="00374873" w:rsidRPr="0034726F">
        <w:rPr>
          <w:rFonts w:asciiTheme="majorHAnsi" w:hAnsiTheme="majorHAnsi" w:cs="Arial"/>
          <w:sz w:val="24"/>
        </w:rPr>
        <w:t xml:space="preserve"> specific localities; they are usually non-hierarchical, with open protocols, open communication and self generating information and identities that function via networks of activism and activists. Such networks are often staunchly anti-bureaucratic and anti-centralist, suspicious of large organized, formal and institutional politics. Furthermore, the ability of new communication technologies to operate globally and so respond to global economic agendas from a variety of contingent social and political contexts signals a potentially limitless myriad of on-line voices that have the possibility of coalescing at key protest events but emanate from contexts that may be starkly divergent. </w:t>
      </w:r>
    </w:p>
    <w:p w:rsidR="00374873" w:rsidRPr="0034726F" w:rsidRDefault="00374873" w:rsidP="0034726F">
      <w:pPr>
        <w:spacing w:line="360" w:lineRule="auto"/>
        <w:rPr>
          <w:rFonts w:asciiTheme="majorHAnsi" w:hAnsiTheme="majorHAnsi" w:cs="Arial"/>
          <w:sz w:val="24"/>
        </w:rPr>
      </w:pPr>
      <w:r w:rsidRPr="0034726F">
        <w:rPr>
          <w:rFonts w:asciiTheme="majorHAnsi" w:hAnsiTheme="majorHAnsi" w:cs="Arial"/>
          <w:sz w:val="24"/>
        </w:rPr>
        <w:t>Despite the variability and fluidity at the heart of these forms of radical politics that embrace difference, they are still founded on a level of commonality, even if this does not bear the class/labour configuration of solidarity of old. Participants in these networks are drawn together by common elements in their value systems and political understandings – though this can be capricious and liable to frequent change (</w:t>
      </w:r>
      <w:proofErr w:type="spellStart"/>
      <w:r w:rsidRPr="0034726F">
        <w:rPr>
          <w:rFonts w:asciiTheme="majorHAnsi" w:hAnsiTheme="majorHAnsi" w:cs="Arial"/>
          <w:sz w:val="24"/>
        </w:rPr>
        <w:t>della</w:t>
      </w:r>
      <w:proofErr w:type="spellEnd"/>
      <w:r w:rsidRPr="0034726F">
        <w:rPr>
          <w:rFonts w:asciiTheme="majorHAnsi" w:hAnsiTheme="majorHAnsi" w:cs="Arial"/>
          <w:sz w:val="24"/>
        </w:rPr>
        <w:t xml:space="preserve"> </w:t>
      </w:r>
      <w:proofErr w:type="spellStart"/>
      <w:r w:rsidRPr="0034726F">
        <w:rPr>
          <w:rFonts w:asciiTheme="majorHAnsi" w:hAnsiTheme="majorHAnsi" w:cs="Arial"/>
          <w:sz w:val="24"/>
        </w:rPr>
        <w:t>Porta</w:t>
      </w:r>
      <w:proofErr w:type="spellEnd"/>
      <w:r w:rsidRPr="0034726F">
        <w:rPr>
          <w:rFonts w:asciiTheme="majorHAnsi" w:hAnsiTheme="majorHAnsi" w:cs="Arial"/>
          <w:sz w:val="24"/>
        </w:rPr>
        <w:t xml:space="preserve"> &amp; </w:t>
      </w:r>
      <w:proofErr w:type="spellStart"/>
      <w:r w:rsidRPr="0034726F">
        <w:rPr>
          <w:rFonts w:asciiTheme="majorHAnsi" w:hAnsiTheme="majorHAnsi" w:cs="Arial"/>
          <w:sz w:val="24"/>
        </w:rPr>
        <w:t>Diani</w:t>
      </w:r>
      <w:proofErr w:type="spellEnd"/>
      <w:r w:rsidRPr="0034726F">
        <w:rPr>
          <w:rFonts w:asciiTheme="majorHAnsi" w:hAnsiTheme="majorHAnsi" w:cs="Arial"/>
          <w:sz w:val="24"/>
        </w:rPr>
        <w:t xml:space="preserve">, 1999; Keck &amp; </w:t>
      </w:r>
      <w:proofErr w:type="spellStart"/>
      <w:r w:rsidRPr="0034726F">
        <w:rPr>
          <w:rFonts w:asciiTheme="majorHAnsi" w:hAnsiTheme="majorHAnsi" w:cs="Arial"/>
          <w:sz w:val="24"/>
        </w:rPr>
        <w:t>Sikkink</w:t>
      </w:r>
      <w:proofErr w:type="spellEnd"/>
      <w:r w:rsidRPr="0034726F">
        <w:rPr>
          <w:rFonts w:asciiTheme="majorHAnsi" w:hAnsiTheme="majorHAnsi" w:cs="Arial"/>
          <w:sz w:val="24"/>
        </w:rPr>
        <w:t xml:space="preserve">, 1998). This is a politics that makes a virtue out of a solidarity built on the value of difference that goes beyond a simple respect for otherness and involves an inclusive politics of voice. </w:t>
      </w:r>
      <w:proofErr w:type="spellStart"/>
      <w:r w:rsidRPr="0034726F">
        <w:rPr>
          <w:rFonts w:asciiTheme="majorHAnsi" w:hAnsiTheme="majorHAnsi" w:cs="Arial"/>
          <w:sz w:val="24"/>
        </w:rPr>
        <w:t>Marchart</w:t>
      </w:r>
      <w:proofErr w:type="spellEnd"/>
      <w:r w:rsidRPr="0034726F">
        <w:rPr>
          <w:rFonts w:asciiTheme="majorHAnsi" w:hAnsiTheme="majorHAnsi" w:cs="Arial"/>
          <w:sz w:val="24"/>
        </w:rPr>
        <w:t xml:space="preserve"> (2007) has called this a type of ‘post-foundational politics’, while others have claimed that the space of new media enables a broader range of voices and types of material to be communicated to a wider audience without the constraints of needing to comply with or follow a particular political creed or direction other than the expression of an affinity with a</w:t>
      </w:r>
      <w:r w:rsidR="00D46328">
        <w:rPr>
          <w:rFonts w:asciiTheme="majorHAnsi" w:hAnsiTheme="majorHAnsi" w:cs="Arial"/>
          <w:sz w:val="24"/>
        </w:rPr>
        <w:t xml:space="preserve"> particular cause (</w:t>
      </w:r>
      <w:proofErr w:type="spellStart"/>
      <w:r w:rsidR="00D46328">
        <w:rPr>
          <w:rFonts w:asciiTheme="majorHAnsi" w:hAnsiTheme="majorHAnsi" w:cs="Arial"/>
          <w:sz w:val="24"/>
        </w:rPr>
        <w:t>Tormey</w:t>
      </w:r>
      <w:proofErr w:type="spellEnd"/>
      <w:r w:rsidR="00D46328">
        <w:rPr>
          <w:rFonts w:asciiTheme="majorHAnsi" w:hAnsiTheme="majorHAnsi" w:cs="Arial"/>
          <w:sz w:val="24"/>
        </w:rPr>
        <w:t>,</w:t>
      </w:r>
      <w:r w:rsidRPr="0034726F">
        <w:rPr>
          <w:rFonts w:asciiTheme="majorHAnsi" w:hAnsiTheme="majorHAnsi" w:cs="Arial"/>
          <w:sz w:val="24"/>
        </w:rPr>
        <w:t xml:space="preserve"> 2006; </w:t>
      </w:r>
      <w:proofErr w:type="spellStart"/>
      <w:r w:rsidRPr="0034726F">
        <w:rPr>
          <w:rFonts w:asciiTheme="majorHAnsi" w:hAnsiTheme="majorHAnsi" w:cs="Arial"/>
          <w:sz w:val="24"/>
        </w:rPr>
        <w:t>Terranova</w:t>
      </w:r>
      <w:proofErr w:type="spellEnd"/>
      <w:r w:rsidRPr="0034726F">
        <w:rPr>
          <w:rFonts w:asciiTheme="majorHAnsi" w:hAnsiTheme="majorHAnsi" w:cs="Arial"/>
          <w:sz w:val="24"/>
        </w:rPr>
        <w:t xml:space="preserve">, 2004; Dean, Anderson and </w:t>
      </w:r>
      <w:proofErr w:type="spellStart"/>
      <w:r w:rsidRPr="0034726F">
        <w:rPr>
          <w:rFonts w:asciiTheme="majorHAnsi" w:hAnsiTheme="majorHAnsi" w:cs="Arial"/>
          <w:sz w:val="24"/>
        </w:rPr>
        <w:t>Lovink</w:t>
      </w:r>
      <w:proofErr w:type="spellEnd"/>
      <w:r w:rsidRPr="0034726F">
        <w:rPr>
          <w:rFonts w:asciiTheme="majorHAnsi" w:hAnsiTheme="majorHAnsi" w:cs="Arial"/>
          <w:sz w:val="24"/>
        </w:rPr>
        <w:t>, 2006)</w:t>
      </w:r>
      <w:r w:rsidR="00763D78">
        <w:rPr>
          <w:rFonts w:asciiTheme="majorHAnsi" w:hAnsiTheme="majorHAnsi" w:cs="Arial"/>
          <w:sz w:val="24"/>
        </w:rPr>
        <w:t xml:space="preserve"> or acknowledgement of a shared empathy for the consequences of democratic deficit regardless of the contextual differences in how this is experienced</w:t>
      </w:r>
      <w:r w:rsidRPr="0034726F">
        <w:rPr>
          <w:rFonts w:asciiTheme="majorHAnsi" w:hAnsiTheme="majorHAnsi" w:cs="Arial"/>
          <w:sz w:val="24"/>
        </w:rPr>
        <w:t xml:space="preserve">. </w:t>
      </w:r>
      <w:r w:rsidR="000561EF" w:rsidRPr="0034726F">
        <w:rPr>
          <w:rFonts w:asciiTheme="majorHAnsi" w:hAnsiTheme="majorHAnsi" w:cs="Arial"/>
          <w:sz w:val="24"/>
        </w:rPr>
        <w:t>This is a politics that discovers a unifying basis via contention rather than the reverse.</w:t>
      </w:r>
    </w:p>
    <w:p w:rsidR="004D7E57" w:rsidRDefault="00EB6820" w:rsidP="004D7E57">
      <w:pPr>
        <w:spacing w:line="360" w:lineRule="auto"/>
        <w:rPr>
          <w:rFonts w:asciiTheme="majorHAnsi" w:hAnsiTheme="majorHAnsi"/>
          <w:sz w:val="24"/>
        </w:rPr>
      </w:pPr>
      <w:r w:rsidRPr="0034726F">
        <w:rPr>
          <w:rFonts w:asciiTheme="majorHAnsi" w:hAnsiTheme="majorHAnsi"/>
          <w:sz w:val="24"/>
        </w:rPr>
        <w:t>The new politics at play in transnational new social movements fit with the</w:t>
      </w:r>
      <w:r w:rsidR="004F0CA2" w:rsidRPr="0034726F">
        <w:rPr>
          <w:rFonts w:asciiTheme="majorHAnsi" w:hAnsiTheme="majorHAnsi"/>
          <w:sz w:val="24"/>
        </w:rPr>
        <w:t xml:space="preserve"> concept of cosmopolitanism as citizenry of the world </w:t>
      </w:r>
      <w:r w:rsidRPr="0034726F">
        <w:rPr>
          <w:rFonts w:asciiTheme="majorHAnsi" w:hAnsiTheme="majorHAnsi"/>
          <w:sz w:val="24"/>
        </w:rPr>
        <w:t>and relies upon</w:t>
      </w:r>
      <w:r w:rsidR="004F0CA2" w:rsidRPr="0034726F">
        <w:rPr>
          <w:rFonts w:asciiTheme="majorHAnsi" w:hAnsiTheme="majorHAnsi"/>
          <w:sz w:val="24"/>
        </w:rPr>
        <w:t xml:space="preserve"> a critical appreciation of time and space. Time provides us with historical context that helps us to trace the development of politics and political identities and how they are contingent upon social and political context</w:t>
      </w:r>
      <w:r w:rsidRPr="0034726F">
        <w:rPr>
          <w:rFonts w:asciiTheme="majorHAnsi" w:hAnsiTheme="majorHAnsi"/>
          <w:sz w:val="24"/>
        </w:rPr>
        <w:t xml:space="preserve"> – to escape universalist evaluations</w:t>
      </w:r>
      <w:r w:rsidR="00763D78">
        <w:rPr>
          <w:rFonts w:asciiTheme="majorHAnsi" w:hAnsiTheme="majorHAnsi"/>
          <w:sz w:val="24"/>
        </w:rPr>
        <w:t xml:space="preserve"> and to inject an awareness that social change occurs over decades and centuries rather than weeks or years</w:t>
      </w:r>
      <w:r w:rsidR="004F0CA2" w:rsidRPr="0034726F">
        <w:rPr>
          <w:rFonts w:asciiTheme="majorHAnsi" w:hAnsiTheme="majorHAnsi"/>
          <w:sz w:val="24"/>
        </w:rPr>
        <w:t xml:space="preserve">.  Space reminds us of concerns of geographical materialism and brings to the fore issues of distance and proximity – the space between us that establishes difference and generates particular and local political concerns and the space that brings us together on common ground with universal concerns. This tension between universality and </w:t>
      </w:r>
      <w:proofErr w:type="spellStart"/>
      <w:r w:rsidR="004F0CA2" w:rsidRPr="0034726F">
        <w:rPr>
          <w:rFonts w:asciiTheme="majorHAnsi" w:hAnsiTheme="majorHAnsi"/>
          <w:sz w:val="24"/>
        </w:rPr>
        <w:t>particularism</w:t>
      </w:r>
      <w:proofErr w:type="spellEnd"/>
      <w:r w:rsidR="004F0CA2" w:rsidRPr="0034726F">
        <w:rPr>
          <w:rFonts w:asciiTheme="majorHAnsi" w:hAnsiTheme="majorHAnsi"/>
          <w:sz w:val="24"/>
        </w:rPr>
        <w:t xml:space="preserve"> – what binds us together and establishes mutual respect of </w:t>
      </w:r>
      <w:proofErr w:type="gramStart"/>
      <w:r w:rsidR="004F0CA2" w:rsidRPr="0034726F">
        <w:rPr>
          <w:rFonts w:asciiTheme="majorHAnsi" w:hAnsiTheme="majorHAnsi"/>
          <w:sz w:val="24"/>
        </w:rPr>
        <w:t>human-kind</w:t>
      </w:r>
      <w:proofErr w:type="gramEnd"/>
      <w:r w:rsidR="004F0CA2" w:rsidRPr="0034726F">
        <w:rPr>
          <w:rFonts w:asciiTheme="majorHAnsi" w:hAnsiTheme="majorHAnsi"/>
          <w:sz w:val="24"/>
        </w:rPr>
        <w:t xml:space="preserve"> </w:t>
      </w:r>
      <w:r w:rsidR="00A62E2B" w:rsidRPr="0034726F">
        <w:rPr>
          <w:rFonts w:asciiTheme="majorHAnsi" w:hAnsiTheme="majorHAnsi"/>
          <w:sz w:val="24"/>
        </w:rPr>
        <w:t xml:space="preserve">or political solidarity </w:t>
      </w:r>
      <w:r w:rsidR="004F0CA2" w:rsidRPr="0034726F">
        <w:rPr>
          <w:rFonts w:asciiTheme="majorHAnsi" w:hAnsiTheme="majorHAnsi"/>
          <w:sz w:val="24"/>
        </w:rPr>
        <w:t xml:space="preserve">and what distinguishes us either by statutory form or individual identity is </w:t>
      </w:r>
      <w:r w:rsidRPr="0034726F">
        <w:rPr>
          <w:rFonts w:asciiTheme="majorHAnsi" w:hAnsiTheme="majorHAnsi"/>
          <w:sz w:val="24"/>
        </w:rPr>
        <w:t xml:space="preserve">the subject of much debate </w:t>
      </w:r>
      <w:r w:rsidR="008A725F" w:rsidRPr="0034726F">
        <w:rPr>
          <w:rFonts w:asciiTheme="majorHAnsi" w:hAnsiTheme="majorHAnsi"/>
          <w:sz w:val="24"/>
        </w:rPr>
        <w:t>with</w:t>
      </w:r>
      <w:r w:rsidRPr="0034726F">
        <w:rPr>
          <w:rFonts w:asciiTheme="majorHAnsi" w:hAnsiTheme="majorHAnsi"/>
          <w:sz w:val="24"/>
        </w:rPr>
        <w:t xml:space="preserve">in </w:t>
      </w:r>
      <w:r w:rsidR="004F0CA2" w:rsidRPr="0034726F">
        <w:rPr>
          <w:rFonts w:asciiTheme="majorHAnsi" w:hAnsiTheme="majorHAnsi"/>
          <w:sz w:val="24"/>
        </w:rPr>
        <w:t>new social movements</w:t>
      </w:r>
      <w:r w:rsidR="004D7E57">
        <w:rPr>
          <w:rFonts w:asciiTheme="majorHAnsi" w:hAnsiTheme="majorHAnsi"/>
          <w:sz w:val="24"/>
        </w:rPr>
        <w:t>.</w:t>
      </w:r>
    </w:p>
    <w:p w:rsidR="00BF7648" w:rsidRPr="004D7E57" w:rsidRDefault="00BF7648" w:rsidP="004D7E57">
      <w:pPr>
        <w:spacing w:line="360" w:lineRule="auto"/>
        <w:rPr>
          <w:rFonts w:asciiTheme="majorHAnsi" w:hAnsiTheme="majorHAnsi"/>
          <w:sz w:val="24"/>
        </w:rPr>
      </w:pPr>
    </w:p>
    <w:p w:rsidR="00065462" w:rsidRPr="0034726F" w:rsidRDefault="009E7EAA" w:rsidP="0034726F">
      <w:pPr>
        <w:autoSpaceDE w:val="0"/>
        <w:autoSpaceDN w:val="0"/>
        <w:adjustRightInd w:val="0"/>
        <w:spacing w:line="360" w:lineRule="auto"/>
        <w:rPr>
          <w:rFonts w:asciiTheme="majorHAnsi" w:hAnsiTheme="majorHAnsi" w:cs="Arial"/>
          <w:sz w:val="24"/>
          <w:szCs w:val="24"/>
        </w:rPr>
      </w:pPr>
      <w:r>
        <w:rPr>
          <w:rFonts w:asciiTheme="majorHAnsi" w:hAnsiTheme="majorHAnsi" w:cs="Arial"/>
          <w:sz w:val="24"/>
          <w:szCs w:val="24"/>
        </w:rPr>
        <w:t>So cosmopolitanism, whether expressive of conformity or contestation is always framed by the structures that contain it and as such</w:t>
      </w:r>
      <w:r w:rsidR="00BF7648" w:rsidRPr="0034726F">
        <w:rPr>
          <w:rFonts w:asciiTheme="majorHAnsi" w:hAnsiTheme="majorHAnsi" w:cs="Arial"/>
          <w:sz w:val="24"/>
          <w:szCs w:val="24"/>
        </w:rPr>
        <w:t xml:space="preserve"> cannot be adequately understood without a conceptual appreciation of power – who has it, in what circumstances and how is it manifest – this brings the state and corporations </w:t>
      </w:r>
      <w:r w:rsidR="007C798A" w:rsidRPr="0034726F">
        <w:rPr>
          <w:rFonts w:asciiTheme="majorHAnsi" w:hAnsiTheme="majorHAnsi" w:cs="Arial"/>
          <w:sz w:val="24"/>
          <w:szCs w:val="24"/>
        </w:rPr>
        <w:t>explicitly</w:t>
      </w:r>
      <w:r w:rsidR="00BF7648" w:rsidRPr="0034726F">
        <w:rPr>
          <w:rFonts w:asciiTheme="majorHAnsi" w:hAnsiTheme="majorHAnsi" w:cs="Arial"/>
          <w:sz w:val="24"/>
          <w:szCs w:val="24"/>
        </w:rPr>
        <w:t xml:space="preserve"> into focus. </w:t>
      </w:r>
      <w:r w:rsidR="00E375AC" w:rsidRPr="0034726F">
        <w:rPr>
          <w:rFonts w:asciiTheme="majorHAnsi" w:hAnsiTheme="majorHAnsi" w:cs="Arial"/>
          <w:sz w:val="24"/>
          <w:szCs w:val="24"/>
        </w:rPr>
        <w:t>It is precisely what I attempted in the previous section on ‘freedom of the press’.</w:t>
      </w:r>
      <w:r w:rsidR="00BF7648" w:rsidRPr="0034726F">
        <w:rPr>
          <w:rFonts w:asciiTheme="majorHAnsi" w:hAnsiTheme="majorHAnsi" w:cs="Arial"/>
          <w:sz w:val="24"/>
          <w:szCs w:val="24"/>
        </w:rPr>
        <w:t xml:space="preserve"> This is the starting point for understanding all social change and political upheaval, even within social movements themselves. </w:t>
      </w:r>
    </w:p>
    <w:p w:rsidR="00065462" w:rsidRPr="0034726F" w:rsidRDefault="00065462" w:rsidP="0034726F">
      <w:pPr>
        <w:autoSpaceDE w:val="0"/>
        <w:autoSpaceDN w:val="0"/>
        <w:adjustRightInd w:val="0"/>
        <w:spacing w:line="360" w:lineRule="auto"/>
        <w:rPr>
          <w:rFonts w:asciiTheme="majorHAnsi" w:hAnsiTheme="majorHAnsi" w:cs="Arial"/>
          <w:b/>
          <w:sz w:val="24"/>
          <w:szCs w:val="24"/>
        </w:rPr>
      </w:pPr>
      <w:r w:rsidRPr="0034726F">
        <w:rPr>
          <w:rFonts w:asciiTheme="majorHAnsi" w:hAnsiTheme="majorHAnsi" w:cs="Arial"/>
          <w:b/>
          <w:sz w:val="24"/>
          <w:szCs w:val="24"/>
        </w:rPr>
        <w:t>Occupy</w:t>
      </w:r>
    </w:p>
    <w:p w:rsidR="00606296" w:rsidRPr="0034726F" w:rsidRDefault="001A17F8" w:rsidP="0034726F">
      <w:pPr>
        <w:widowControl w:val="0"/>
        <w:autoSpaceDE w:val="0"/>
        <w:autoSpaceDN w:val="0"/>
        <w:adjustRightInd w:val="0"/>
        <w:spacing w:after="320" w:line="360" w:lineRule="auto"/>
        <w:rPr>
          <w:rFonts w:asciiTheme="majorHAnsi" w:hAnsiTheme="majorHAnsi" w:cs="Arial"/>
          <w:sz w:val="24"/>
          <w:szCs w:val="32"/>
          <w:lang w:val="en-US"/>
        </w:rPr>
      </w:pPr>
      <w:r w:rsidRPr="0034726F">
        <w:rPr>
          <w:rFonts w:asciiTheme="majorHAnsi" w:hAnsiTheme="majorHAnsi"/>
          <w:sz w:val="24"/>
        </w:rPr>
        <w:t xml:space="preserve">In 2011 a new social movement was born </w:t>
      </w:r>
      <w:r w:rsidR="00BD677F" w:rsidRPr="0034726F">
        <w:rPr>
          <w:rFonts w:asciiTheme="majorHAnsi" w:hAnsiTheme="majorHAnsi"/>
          <w:sz w:val="24"/>
        </w:rPr>
        <w:t>in response to the economic crisis, the bankers</w:t>
      </w:r>
      <w:r w:rsidR="0065487E">
        <w:rPr>
          <w:rFonts w:asciiTheme="majorHAnsi" w:hAnsiTheme="majorHAnsi"/>
          <w:sz w:val="24"/>
        </w:rPr>
        <w:t xml:space="preserve">’ bailout and claims of </w:t>
      </w:r>
      <w:r w:rsidR="00BD677F" w:rsidRPr="0034726F">
        <w:rPr>
          <w:rFonts w:asciiTheme="majorHAnsi" w:hAnsiTheme="majorHAnsi"/>
          <w:sz w:val="24"/>
        </w:rPr>
        <w:t>corrupt political and economic systems that benefit a few people to the detriment of the many. T</w:t>
      </w:r>
      <w:r w:rsidR="00DB1069" w:rsidRPr="0034726F">
        <w:rPr>
          <w:rFonts w:asciiTheme="majorHAnsi" w:hAnsiTheme="majorHAnsi"/>
          <w:sz w:val="24"/>
        </w:rPr>
        <w:t>he Occupy movement</w:t>
      </w:r>
      <w:r w:rsidR="00606296" w:rsidRPr="0034726F">
        <w:rPr>
          <w:rFonts w:asciiTheme="majorHAnsi" w:hAnsiTheme="majorHAnsi"/>
          <w:sz w:val="24"/>
        </w:rPr>
        <w:t xml:space="preserve">, as it is known, began </w:t>
      </w:r>
      <w:r w:rsidR="00606296" w:rsidRPr="0034726F">
        <w:rPr>
          <w:rFonts w:asciiTheme="majorHAnsi" w:hAnsiTheme="majorHAnsi" w:cs="Arial"/>
          <w:sz w:val="24"/>
          <w:szCs w:val="32"/>
          <w:lang w:val="en-US"/>
        </w:rPr>
        <w:t xml:space="preserve">on September 17, 2011 in Liberty Square in Manhattan’s Financial District where people assembled and </w:t>
      </w:r>
      <w:r w:rsidR="0065487E">
        <w:rPr>
          <w:rFonts w:asciiTheme="majorHAnsi" w:hAnsiTheme="majorHAnsi" w:cs="Arial"/>
          <w:sz w:val="24"/>
          <w:szCs w:val="32"/>
          <w:lang w:val="en-US"/>
        </w:rPr>
        <w:t xml:space="preserve">then </w:t>
      </w:r>
      <w:r w:rsidR="00606296" w:rsidRPr="0034726F">
        <w:rPr>
          <w:rFonts w:asciiTheme="majorHAnsi" w:hAnsiTheme="majorHAnsi" w:cs="Arial"/>
          <w:sz w:val="24"/>
          <w:szCs w:val="32"/>
          <w:lang w:val="en-US"/>
        </w:rPr>
        <w:t>stayed</w:t>
      </w:r>
      <w:r w:rsidR="0065487E">
        <w:rPr>
          <w:rFonts w:asciiTheme="majorHAnsi" w:hAnsiTheme="majorHAnsi" w:cs="Arial"/>
          <w:sz w:val="24"/>
          <w:szCs w:val="32"/>
          <w:lang w:val="en-US"/>
        </w:rPr>
        <w:t>,</w:t>
      </w:r>
      <w:r w:rsidR="00606296" w:rsidRPr="0034726F">
        <w:rPr>
          <w:rFonts w:asciiTheme="majorHAnsi" w:hAnsiTheme="majorHAnsi" w:cs="Arial"/>
          <w:sz w:val="24"/>
          <w:szCs w:val="32"/>
          <w:lang w:val="en-US"/>
        </w:rPr>
        <w:t xml:space="preserve"> putting up tents and promising to occupy the space until a process was created to address the problems they identif</w:t>
      </w:r>
      <w:r w:rsidR="0065487E">
        <w:rPr>
          <w:rFonts w:asciiTheme="majorHAnsi" w:hAnsiTheme="majorHAnsi" w:cs="Arial"/>
          <w:sz w:val="24"/>
          <w:szCs w:val="32"/>
          <w:lang w:val="en-US"/>
        </w:rPr>
        <w:t>ied</w:t>
      </w:r>
      <w:r w:rsidR="00606296" w:rsidRPr="0034726F">
        <w:rPr>
          <w:rFonts w:asciiTheme="majorHAnsi" w:hAnsiTheme="majorHAnsi" w:cs="Arial"/>
          <w:sz w:val="24"/>
          <w:szCs w:val="32"/>
          <w:lang w:val="en-US"/>
        </w:rPr>
        <w:t xml:space="preserve"> and solutions </w:t>
      </w:r>
      <w:r w:rsidR="0065487E">
        <w:rPr>
          <w:rFonts w:asciiTheme="majorHAnsi" w:hAnsiTheme="majorHAnsi" w:cs="Arial"/>
          <w:sz w:val="24"/>
          <w:szCs w:val="32"/>
          <w:lang w:val="en-US"/>
        </w:rPr>
        <w:t>were</w:t>
      </w:r>
      <w:r w:rsidR="00606296" w:rsidRPr="0034726F">
        <w:rPr>
          <w:rFonts w:asciiTheme="majorHAnsi" w:hAnsiTheme="majorHAnsi" w:cs="Arial"/>
          <w:sz w:val="24"/>
          <w:szCs w:val="32"/>
          <w:lang w:val="en-US"/>
        </w:rPr>
        <w:t xml:space="preserve"> generated appropriate to everyone. As of January 2012 it claimed to have spread to over 100 cities in the United States and over 1,500 cities globally. The movement states that it was inspired by popular uprisings in Egypt and Tunisia, and aims to “fight back against the richest 1% of people that are writing the rules of an unfair global economy that is foreclosing on our future” (</w:t>
      </w:r>
      <w:hyperlink r:id="rId9" w:history="1">
        <w:r w:rsidR="00606296" w:rsidRPr="0034726F">
          <w:rPr>
            <w:rStyle w:val="Hyperlink"/>
            <w:rFonts w:asciiTheme="majorHAnsi" w:hAnsiTheme="majorHAnsi" w:cs="Arial"/>
            <w:sz w:val="24"/>
            <w:szCs w:val="32"/>
            <w:lang w:val="en-US"/>
          </w:rPr>
          <w:t>http://www.occupywallst.org/about/</w:t>
        </w:r>
      </w:hyperlink>
      <w:r w:rsidR="00606296" w:rsidRPr="0034726F">
        <w:rPr>
          <w:rFonts w:asciiTheme="majorHAnsi" w:hAnsiTheme="majorHAnsi" w:cs="Arial"/>
          <w:sz w:val="24"/>
          <w:szCs w:val="32"/>
          <w:lang w:val="en-US"/>
        </w:rPr>
        <w:t>).</w:t>
      </w:r>
    </w:p>
    <w:p w:rsidR="00BD677F" w:rsidRPr="0034726F" w:rsidRDefault="00DB1069" w:rsidP="0034726F">
      <w:pPr>
        <w:widowControl w:val="0"/>
        <w:autoSpaceDE w:val="0"/>
        <w:autoSpaceDN w:val="0"/>
        <w:adjustRightInd w:val="0"/>
        <w:spacing w:after="280" w:line="360" w:lineRule="auto"/>
        <w:rPr>
          <w:rFonts w:asciiTheme="majorHAnsi" w:hAnsiTheme="majorHAnsi" w:cs="Arial"/>
          <w:sz w:val="24"/>
          <w:szCs w:val="32"/>
          <w:lang w:val="en-US"/>
        </w:rPr>
      </w:pPr>
      <w:r w:rsidRPr="0034726F">
        <w:rPr>
          <w:rFonts w:asciiTheme="majorHAnsi" w:hAnsiTheme="majorHAnsi" w:cs="Arial"/>
          <w:sz w:val="24"/>
          <w:szCs w:val="28"/>
          <w:lang w:val="en-US"/>
        </w:rPr>
        <w:t>What is so striking about the Occupy movement is that it is a peaceful, collective attempt to </w:t>
      </w:r>
      <w:r w:rsidRPr="0034726F">
        <w:rPr>
          <w:rFonts w:asciiTheme="majorHAnsi" w:hAnsiTheme="majorHAnsi" w:cs="Arial"/>
          <w:iCs/>
          <w:sz w:val="24"/>
          <w:szCs w:val="28"/>
          <w:lang w:val="en-US"/>
        </w:rPr>
        <w:t xml:space="preserve">deal with failed democracies through coming together on protest camps in public places to </w:t>
      </w:r>
      <w:r w:rsidR="00BD677F" w:rsidRPr="0034726F">
        <w:rPr>
          <w:rFonts w:asciiTheme="majorHAnsi" w:hAnsiTheme="majorHAnsi" w:cs="Arial"/>
          <w:iCs/>
          <w:sz w:val="24"/>
          <w:szCs w:val="28"/>
          <w:lang w:val="en-US"/>
        </w:rPr>
        <w:t>publici</w:t>
      </w:r>
      <w:r w:rsidR="0065487E">
        <w:rPr>
          <w:rFonts w:asciiTheme="majorHAnsi" w:hAnsiTheme="majorHAnsi" w:cs="Arial"/>
          <w:iCs/>
          <w:sz w:val="24"/>
          <w:szCs w:val="28"/>
          <w:lang w:val="en-US"/>
        </w:rPr>
        <w:t>z</w:t>
      </w:r>
      <w:r w:rsidR="00BD677F" w:rsidRPr="0034726F">
        <w:rPr>
          <w:rFonts w:asciiTheme="majorHAnsi" w:hAnsiTheme="majorHAnsi" w:cs="Arial"/>
          <w:iCs/>
          <w:sz w:val="24"/>
          <w:szCs w:val="28"/>
          <w:lang w:val="en-US"/>
        </w:rPr>
        <w:t xml:space="preserve">e disaffection </w:t>
      </w:r>
      <w:r w:rsidR="00903511" w:rsidRPr="0034726F">
        <w:rPr>
          <w:rFonts w:asciiTheme="majorHAnsi" w:hAnsiTheme="majorHAnsi" w:cs="Arial"/>
          <w:iCs/>
          <w:sz w:val="24"/>
          <w:szCs w:val="28"/>
          <w:lang w:val="en-US"/>
        </w:rPr>
        <w:t xml:space="preserve">and </w:t>
      </w:r>
      <w:r w:rsidRPr="0034726F">
        <w:rPr>
          <w:rFonts w:asciiTheme="majorHAnsi" w:hAnsiTheme="majorHAnsi" w:cs="Arial"/>
          <w:iCs/>
          <w:sz w:val="24"/>
          <w:szCs w:val="28"/>
          <w:lang w:val="en-US"/>
        </w:rPr>
        <w:t>debate the way forward</w:t>
      </w:r>
      <w:r w:rsidRPr="0034726F">
        <w:rPr>
          <w:rFonts w:asciiTheme="majorHAnsi" w:hAnsiTheme="majorHAnsi" w:cs="Arial"/>
          <w:sz w:val="24"/>
          <w:szCs w:val="28"/>
          <w:lang w:val="en-US"/>
        </w:rPr>
        <w:t xml:space="preserve">. Developing new forms of democracy is inevitably a painful and difficult task but one that is wholly embraced through the daily assemblies. </w:t>
      </w:r>
      <w:r w:rsidR="00903511" w:rsidRPr="0034726F">
        <w:rPr>
          <w:rFonts w:asciiTheme="majorHAnsi" w:hAnsiTheme="majorHAnsi" w:cs="Arial"/>
          <w:sz w:val="24"/>
          <w:szCs w:val="32"/>
          <w:lang w:val="en-US"/>
        </w:rPr>
        <w:t>The occupations are organized using a non-binding cons</w:t>
      </w:r>
      <w:r w:rsidR="009E7EAA">
        <w:rPr>
          <w:rFonts w:asciiTheme="majorHAnsi" w:hAnsiTheme="majorHAnsi" w:cs="Arial"/>
          <w:sz w:val="24"/>
          <w:szCs w:val="32"/>
          <w:lang w:val="en-US"/>
        </w:rPr>
        <w:t>ensus-</w:t>
      </w:r>
      <w:r w:rsidR="0065487E">
        <w:rPr>
          <w:rFonts w:asciiTheme="majorHAnsi" w:hAnsiTheme="majorHAnsi" w:cs="Arial"/>
          <w:sz w:val="24"/>
          <w:szCs w:val="32"/>
          <w:lang w:val="en-US"/>
        </w:rPr>
        <w:t>based collective decision-</w:t>
      </w:r>
      <w:r w:rsidR="00903511" w:rsidRPr="0034726F">
        <w:rPr>
          <w:rFonts w:asciiTheme="majorHAnsi" w:hAnsiTheme="majorHAnsi" w:cs="Arial"/>
          <w:sz w:val="24"/>
          <w:szCs w:val="32"/>
          <w:lang w:val="en-US"/>
        </w:rPr>
        <w:t>making process known as a "</w:t>
      </w:r>
      <w:r w:rsidR="0065487E">
        <w:rPr>
          <w:rFonts w:asciiTheme="majorHAnsi" w:hAnsiTheme="majorHAnsi" w:cs="Arial"/>
          <w:sz w:val="24"/>
          <w:szCs w:val="32"/>
          <w:lang w:val="en-US"/>
        </w:rPr>
        <w:t>P</w:t>
      </w:r>
      <w:r w:rsidR="00903511" w:rsidRPr="0034726F">
        <w:rPr>
          <w:rFonts w:asciiTheme="majorHAnsi" w:hAnsiTheme="majorHAnsi" w:cs="Arial"/>
          <w:sz w:val="24"/>
          <w:szCs w:val="32"/>
          <w:lang w:val="en-US"/>
        </w:rPr>
        <w:t xml:space="preserve">eople's </w:t>
      </w:r>
      <w:r w:rsidR="0065487E">
        <w:rPr>
          <w:rFonts w:asciiTheme="majorHAnsi" w:hAnsiTheme="majorHAnsi" w:cs="Arial"/>
          <w:sz w:val="24"/>
          <w:szCs w:val="32"/>
          <w:lang w:val="en-US"/>
        </w:rPr>
        <w:t>A</w:t>
      </w:r>
      <w:r w:rsidR="00903511" w:rsidRPr="0034726F">
        <w:rPr>
          <w:rFonts w:asciiTheme="majorHAnsi" w:hAnsiTheme="majorHAnsi" w:cs="Arial"/>
          <w:sz w:val="24"/>
          <w:szCs w:val="32"/>
          <w:lang w:val="en-US"/>
        </w:rPr>
        <w:t xml:space="preserve">ssembly" or “General Assembly”. This is </w:t>
      </w:r>
      <w:r w:rsidRPr="0034726F">
        <w:rPr>
          <w:rFonts w:asciiTheme="majorHAnsi" w:hAnsiTheme="majorHAnsi" w:cs="Helvetica Neue Light"/>
          <w:color w:val="2A2A2A"/>
          <w:sz w:val="24"/>
          <w:szCs w:val="30"/>
          <w:lang w:val="en-US"/>
        </w:rPr>
        <w:t xml:space="preserve">where people gather to deliberate and take decisions based upon a collective agreement or consensus. There is no leader or governing body of the Assembly </w:t>
      </w:r>
      <w:r w:rsidR="00903511" w:rsidRPr="0034726F">
        <w:rPr>
          <w:rFonts w:asciiTheme="majorHAnsi" w:hAnsiTheme="majorHAnsi" w:cs="Helvetica Neue Light"/>
          <w:color w:val="2A2A2A"/>
          <w:sz w:val="24"/>
          <w:szCs w:val="30"/>
          <w:lang w:val="en-US"/>
        </w:rPr>
        <w:t>as it</w:t>
      </w:r>
      <w:r w:rsidRPr="0034726F">
        <w:rPr>
          <w:rFonts w:asciiTheme="majorHAnsi" w:hAnsiTheme="majorHAnsi" w:cs="Helvetica Neue Light"/>
          <w:color w:val="2A2A2A"/>
          <w:sz w:val="24"/>
          <w:szCs w:val="30"/>
          <w:lang w:val="en-US"/>
        </w:rPr>
        <w:t xml:space="preserve"> operates with the aim of equality of voice. </w:t>
      </w:r>
      <w:r w:rsidR="00AE38BE">
        <w:rPr>
          <w:rFonts w:asciiTheme="majorHAnsi" w:hAnsiTheme="majorHAnsi" w:cs="Helvetica Neue Light"/>
          <w:color w:val="2A2A2A"/>
          <w:sz w:val="24"/>
          <w:szCs w:val="30"/>
          <w:lang w:val="en-US"/>
        </w:rPr>
        <w:t>Individual political autonomy is central to the practice of the assembly where the aim is that many singularities of viewpoints can come together in a consensus that is at once expressive of the differences it embodies</w:t>
      </w:r>
      <w:r w:rsidR="00BD677F" w:rsidRPr="0034726F">
        <w:rPr>
          <w:rFonts w:asciiTheme="majorHAnsi" w:hAnsiTheme="majorHAnsi" w:cs="Helvetica Neue Light"/>
          <w:color w:val="2A2A2A"/>
          <w:sz w:val="24"/>
          <w:szCs w:val="30"/>
          <w:lang w:val="en-US"/>
        </w:rPr>
        <w:t>.</w:t>
      </w:r>
    </w:p>
    <w:p w:rsidR="00BD677F" w:rsidRPr="0034726F" w:rsidRDefault="00BD677F" w:rsidP="0034726F">
      <w:pPr>
        <w:widowControl w:val="0"/>
        <w:autoSpaceDE w:val="0"/>
        <w:autoSpaceDN w:val="0"/>
        <w:adjustRightInd w:val="0"/>
        <w:spacing w:after="480" w:line="360" w:lineRule="auto"/>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The</w:t>
      </w:r>
      <w:r w:rsidR="00903511" w:rsidRPr="0034726F">
        <w:rPr>
          <w:rFonts w:asciiTheme="majorHAnsi" w:hAnsiTheme="majorHAnsi" w:cs="Helvetica Neue Light"/>
          <w:color w:val="2A2A2A"/>
          <w:sz w:val="24"/>
          <w:szCs w:val="30"/>
          <w:lang w:val="en-US"/>
        </w:rPr>
        <w:t xml:space="preserve"> Occupy London website describe</w:t>
      </w:r>
      <w:r w:rsidRPr="0034726F">
        <w:rPr>
          <w:rFonts w:asciiTheme="majorHAnsi" w:hAnsiTheme="majorHAnsi" w:cs="Helvetica Neue Light"/>
          <w:color w:val="2A2A2A"/>
          <w:sz w:val="24"/>
          <w:szCs w:val="30"/>
          <w:lang w:val="en-US"/>
        </w:rPr>
        <w:t>s the commitment to the consensus process as “a living demonstration that each one of us is important. It’s a counter to systems that tell us some people count while others don’t. In consensus, everyone matters. But for consensus to w</w:t>
      </w:r>
      <w:r w:rsidR="00AE38BE">
        <w:rPr>
          <w:rFonts w:asciiTheme="majorHAnsi" w:hAnsiTheme="majorHAnsi" w:cs="Helvetica Neue Light"/>
          <w:color w:val="2A2A2A"/>
          <w:sz w:val="24"/>
          <w:szCs w:val="30"/>
          <w:lang w:val="en-US"/>
        </w:rPr>
        <w:t xml:space="preserve">ork, we must also be </w:t>
      </w:r>
      <w:proofErr w:type="spellStart"/>
      <w:r w:rsidR="00AE38BE">
        <w:rPr>
          <w:rFonts w:asciiTheme="majorHAnsi" w:hAnsiTheme="majorHAnsi" w:cs="Helvetica Neue Light"/>
          <w:color w:val="2A2A2A"/>
          <w:sz w:val="24"/>
          <w:szCs w:val="30"/>
          <w:lang w:val="en-US"/>
        </w:rPr>
        <w:t>flexible</w:t>
      </w:r>
      <w:proofErr w:type="gramStart"/>
      <w:r w:rsidR="00AE38BE">
        <w:rPr>
          <w:rFonts w:asciiTheme="majorHAnsi" w:hAnsiTheme="majorHAnsi" w:cs="Helvetica Neue Light"/>
          <w:color w:val="2A2A2A"/>
          <w:sz w:val="24"/>
          <w:szCs w:val="30"/>
          <w:lang w:val="en-US"/>
        </w:rPr>
        <w:t>, </w:t>
      </w:r>
      <w:proofErr w:type="gramEnd"/>
      <w:r w:rsidRPr="0034726F">
        <w:rPr>
          <w:rFonts w:asciiTheme="majorHAnsi" w:hAnsiTheme="majorHAnsi" w:cs="Helvetica Neue Light"/>
          <w:color w:val="2A2A2A"/>
          <w:sz w:val="24"/>
          <w:szCs w:val="30"/>
          <w:lang w:val="en-US"/>
        </w:rPr>
        <w:t>willing</w:t>
      </w:r>
      <w:proofErr w:type="spellEnd"/>
      <w:r w:rsidRPr="0034726F">
        <w:rPr>
          <w:rFonts w:asciiTheme="majorHAnsi" w:hAnsiTheme="majorHAnsi" w:cs="Helvetica Neue Light"/>
          <w:color w:val="2A2A2A"/>
          <w:sz w:val="24"/>
          <w:szCs w:val="30"/>
          <w:lang w:val="en-US"/>
        </w:rPr>
        <w:t xml:space="preserve"> to let go. […] Unity is not unanimity—within consensus there is room for disagreement, for objections, reservations, for people to stand aside and not participate.” (</w:t>
      </w:r>
      <w:hyperlink r:id="rId10" w:history="1">
        <w:r w:rsidRPr="0034726F">
          <w:rPr>
            <w:rStyle w:val="Hyperlink"/>
            <w:rFonts w:asciiTheme="majorHAnsi" w:hAnsiTheme="majorHAnsi" w:cs="Helvetica Neue Light"/>
            <w:sz w:val="24"/>
            <w:szCs w:val="30"/>
            <w:lang w:val="en-US"/>
          </w:rPr>
          <w:t>http://occupyLSX.org/?page_id=1999</w:t>
        </w:r>
      </w:hyperlink>
      <w:r w:rsidRPr="0034726F">
        <w:rPr>
          <w:rFonts w:asciiTheme="majorHAnsi" w:hAnsiTheme="majorHAnsi" w:cs="Helvetica Neue Light"/>
          <w:color w:val="2A2A2A"/>
          <w:sz w:val="24"/>
          <w:szCs w:val="30"/>
          <w:lang w:val="en-US"/>
        </w:rPr>
        <w:t>)</w:t>
      </w:r>
    </w:p>
    <w:p w:rsidR="00903511" w:rsidRPr="005716B3" w:rsidRDefault="00BB146B" w:rsidP="0034726F">
      <w:pPr>
        <w:widowControl w:val="0"/>
        <w:autoSpaceDE w:val="0"/>
        <w:autoSpaceDN w:val="0"/>
        <w:adjustRightInd w:val="0"/>
        <w:spacing w:after="480" w:line="360" w:lineRule="auto"/>
        <w:rPr>
          <w:rFonts w:asciiTheme="majorHAnsi" w:hAnsiTheme="majorHAnsi" w:cs="Helvetica Neue Light"/>
          <w:color w:val="2A2A2A"/>
          <w:sz w:val="24"/>
          <w:szCs w:val="30"/>
          <w:lang w:val="en-US"/>
        </w:rPr>
      </w:pPr>
      <w:r w:rsidRPr="0034726F">
        <w:rPr>
          <w:rFonts w:asciiTheme="majorHAnsi" w:hAnsiTheme="majorHAnsi"/>
          <w:sz w:val="24"/>
        </w:rPr>
        <w:t>Occupy London has the following statement on its website (</w:t>
      </w:r>
      <w:hyperlink r:id="rId11" w:history="1">
        <w:r w:rsidRPr="0034726F">
          <w:rPr>
            <w:rStyle w:val="Hyperlink"/>
            <w:rFonts w:asciiTheme="majorHAnsi" w:hAnsiTheme="majorHAnsi"/>
            <w:sz w:val="24"/>
          </w:rPr>
          <w:t>http://occupyLSX.org/?page_id=575</w:t>
        </w:r>
      </w:hyperlink>
      <w:r w:rsidRPr="0034726F">
        <w:rPr>
          <w:rFonts w:asciiTheme="majorHAnsi" w:hAnsiTheme="majorHAnsi"/>
          <w:sz w:val="24"/>
        </w:rPr>
        <w:t xml:space="preserve">) which it states was </w:t>
      </w:r>
      <w:r w:rsidRPr="005716B3">
        <w:rPr>
          <w:rFonts w:asciiTheme="majorHAnsi" w:hAnsiTheme="majorHAnsi" w:cs="Helvetica Neue"/>
          <w:bCs/>
          <w:color w:val="2A2A2A"/>
          <w:sz w:val="24"/>
          <w:szCs w:val="30"/>
          <w:lang w:val="en-US"/>
        </w:rPr>
        <w:t>collectively agreed by over 500 people on the steps o</w:t>
      </w:r>
      <w:r w:rsidR="0065487E" w:rsidRPr="005716B3">
        <w:rPr>
          <w:rFonts w:asciiTheme="majorHAnsi" w:hAnsiTheme="majorHAnsi" w:cs="Helvetica Neue"/>
          <w:bCs/>
          <w:color w:val="2A2A2A"/>
          <w:sz w:val="24"/>
          <w:szCs w:val="30"/>
          <w:lang w:val="en-US"/>
        </w:rPr>
        <w:t xml:space="preserve">f St Paul’s on 26 October 2011 </w:t>
      </w:r>
      <w:r w:rsidRPr="005716B3">
        <w:rPr>
          <w:rFonts w:asciiTheme="majorHAnsi" w:hAnsiTheme="majorHAnsi" w:cs="Helvetica Neue"/>
          <w:bCs/>
          <w:color w:val="2A2A2A"/>
          <w:sz w:val="24"/>
          <w:szCs w:val="30"/>
          <w:lang w:val="en-US"/>
        </w:rPr>
        <w:t>and</w:t>
      </w:r>
      <w:r w:rsidR="0065487E" w:rsidRPr="005716B3">
        <w:rPr>
          <w:rFonts w:asciiTheme="majorHAnsi" w:hAnsiTheme="majorHAnsi" w:cs="Helvetica Neue"/>
          <w:bCs/>
          <w:color w:val="2A2A2A"/>
          <w:sz w:val="24"/>
          <w:szCs w:val="30"/>
          <w:lang w:val="en-US"/>
        </w:rPr>
        <w:t xml:space="preserve"> under constant revision</w:t>
      </w:r>
      <w:r w:rsidRPr="005716B3">
        <w:rPr>
          <w:rFonts w:asciiTheme="majorHAnsi" w:hAnsiTheme="majorHAnsi" w:cs="Helvetica Neue"/>
          <w:bCs/>
          <w:color w:val="2A2A2A"/>
          <w:sz w:val="24"/>
          <w:szCs w:val="30"/>
          <w:lang w:val="en-US"/>
        </w:rPr>
        <w:t>:</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The current system is unsustainable. It is undemocratic and unjust. We need alternatives; this is where we work towards them.</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 xml:space="preserve">We are of all ethnicities, backgrounds, genders, generations, sexualities </w:t>
      </w:r>
      <w:proofErr w:type="spellStart"/>
      <w:r w:rsidRPr="0034726F">
        <w:rPr>
          <w:rFonts w:asciiTheme="majorHAnsi" w:hAnsiTheme="majorHAnsi" w:cs="Helvetica Neue Light"/>
          <w:color w:val="2A2A2A"/>
          <w:sz w:val="24"/>
          <w:szCs w:val="30"/>
          <w:lang w:val="en-US"/>
        </w:rPr>
        <w:t>dis</w:t>
      </w:r>
      <w:proofErr w:type="spellEnd"/>
      <w:r w:rsidRPr="0034726F">
        <w:rPr>
          <w:rFonts w:asciiTheme="majorHAnsi" w:hAnsiTheme="majorHAnsi" w:cs="Helvetica Neue Light"/>
          <w:color w:val="2A2A2A"/>
          <w:sz w:val="24"/>
          <w:szCs w:val="30"/>
          <w:lang w:val="en-US"/>
        </w:rPr>
        <w:t>/abilities and faiths. We stand together with occupations all over the world.</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We refuse to pay for the banks’ crisis.</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We do not accept the cuts as either necessary or inevitable. We demand an end to global tax injustice and our democracy representing corporations instead of the people.</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We want regulators to be genuinely independent of the industries they regulate.</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We support the strike on the 30</w:t>
      </w:r>
      <w:r w:rsidRPr="0034726F">
        <w:rPr>
          <w:rFonts w:asciiTheme="majorHAnsi" w:hAnsiTheme="majorHAnsi" w:cs="Helvetica Neue Light"/>
          <w:color w:val="2A2A2A"/>
          <w:sz w:val="24"/>
          <w:szCs w:val="20"/>
          <w:lang w:val="en-US"/>
        </w:rPr>
        <w:t>th</w:t>
      </w:r>
      <w:r w:rsidRPr="0034726F">
        <w:rPr>
          <w:rFonts w:asciiTheme="majorHAnsi" w:hAnsiTheme="majorHAnsi" w:cs="Helvetica Neue Light"/>
          <w:color w:val="2A2A2A"/>
          <w:sz w:val="24"/>
          <w:szCs w:val="30"/>
          <w:lang w:val="en-US"/>
        </w:rPr>
        <w:t xml:space="preserve"> November and the student action on the 9</w:t>
      </w:r>
      <w:r w:rsidRPr="0034726F">
        <w:rPr>
          <w:rFonts w:asciiTheme="majorHAnsi" w:hAnsiTheme="majorHAnsi" w:cs="Helvetica Neue Light"/>
          <w:color w:val="2A2A2A"/>
          <w:sz w:val="24"/>
          <w:szCs w:val="20"/>
          <w:lang w:val="en-US"/>
        </w:rPr>
        <w:t>th</w:t>
      </w:r>
      <w:r w:rsidRPr="0034726F">
        <w:rPr>
          <w:rFonts w:asciiTheme="majorHAnsi" w:hAnsiTheme="majorHAnsi" w:cs="Helvetica Neue Light"/>
          <w:color w:val="2A2A2A"/>
          <w:sz w:val="24"/>
          <w:szCs w:val="30"/>
          <w:lang w:val="en-US"/>
        </w:rPr>
        <w:t xml:space="preserve"> November, and actions to defend our health services, welfare, education and employment, and to stop wars and arms dealing.</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We want structural change towards authentic global equality. The world’s resources must go towards caring for people and the planet, not the military, corporate profits or the rich.</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The present economic system pollutes land, sea and air, is causing massive loss of natural species and environments, and is accelerating humanity towards irreversible climate change. We call for a positive, sustainable economic system that benefits present and future generations.</w:t>
      </w:r>
      <w:r w:rsidRPr="0034726F">
        <w:rPr>
          <w:rStyle w:val="FootnoteReference"/>
          <w:rFonts w:asciiTheme="majorHAnsi" w:hAnsiTheme="majorHAnsi" w:cs="Helvetica Neue Light"/>
          <w:color w:val="2A2A2A"/>
          <w:sz w:val="24"/>
          <w:szCs w:val="30"/>
          <w:lang w:val="en-US"/>
        </w:rPr>
        <w:footnoteReference w:id="4"/>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We stand in solidarity with the global oppressed and we call for an end to the actions of our government and others in causing this oppression.</w:t>
      </w:r>
    </w:p>
    <w:p w:rsidR="00BB146B" w:rsidRPr="0034726F" w:rsidRDefault="00BB146B" w:rsidP="0034726F">
      <w:pPr>
        <w:widowControl w:val="0"/>
        <w:numPr>
          <w:ilvl w:val="0"/>
          <w:numId w:val="14"/>
        </w:numPr>
        <w:tabs>
          <w:tab w:val="left" w:pos="220"/>
          <w:tab w:val="left" w:pos="720"/>
        </w:tabs>
        <w:autoSpaceDE w:val="0"/>
        <w:autoSpaceDN w:val="0"/>
        <w:adjustRightInd w:val="0"/>
        <w:spacing w:after="0" w:line="360" w:lineRule="auto"/>
        <w:ind w:left="1440" w:hanging="720"/>
        <w:rPr>
          <w:rFonts w:asciiTheme="majorHAnsi" w:hAnsiTheme="majorHAnsi" w:cs="Helvetica Neue Light"/>
          <w:color w:val="2A2A2A"/>
          <w:sz w:val="24"/>
          <w:szCs w:val="30"/>
          <w:lang w:val="en-US"/>
        </w:rPr>
      </w:pPr>
      <w:r w:rsidRPr="0034726F">
        <w:rPr>
          <w:rFonts w:asciiTheme="majorHAnsi" w:hAnsiTheme="majorHAnsi" w:cs="Helvetica Neue Light"/>
          <w:color w:val="2A2A2A"/>
          <w:sz w:val="24"/>
          <w:szCs w:val="30"/>
          <w:lang w:val="en-US"/>
        </w:rPr>
        <w:t>This is what democracy looks like. Come and join us!</w:t>
      </w:r>
    </w:p>
    <w:p w:rsidR="001A17F8" w:rsidRPr="0034726F" w:rsidRDefault="001A17F8" w:rsidP="0034726F">
      <w:pPr>
        <w:pStyle w:val="Body1"/>
        <w:spacing w:line="360" w:lineRule="auto"/>
        <w:rPr>
          <w:rFonts w:asciiTheme="majorHAnsi" w:hAnsiTheme="majorHAnsi"/>
        </w:rPr>
      </w:pPr>
    </w:p>
    <w:p w:rsidR="00BB146B" w:rsidRPr="0034726F" w:rsidRDefault="00BB146B" w:rsidP="0034726F">
      <w:pPr>
        <w:widowControl w:val="0"/>
        <w:autoSpaceDE w:val="0"/>
        <w:autoSpaceDN w:val="0"/>
        <w:adjustRightInd w:val="0"/>
        <w:spacing w:after="280" w:line="360" w:lineRule="auto"/>
        <w:rPr>
          <w:rFonts w:asciiTheme="majorHAnsi" w:hAnsiTheme="majorHAnsi" w:cs="Arial"/>
          <w:sz w:val="24"/>
          <w:szCs w:val="28"/>
          <w:lang w:val="en-US"/>
        </w:rPr>
      </w:pPr>
      <w:r w:rsidRPr="0034726F">
        <w:rPr>
          <w:rFonts w:asciiTheme="majorHAnsi" w:hAnsiTheme="majorHAnsi" w:cs="Arial"/>
          <w:sz w:val="24"/>
          <w:szCs w:val="28"/>
          <w:lang w:val="en-US"/>
        </w:rPr>
        <w:t xml:space="preserve">They also </w:t>
      </w:r>
      <w:r w:rsidR="00DB1069" w:rsidRPr="0034726F">
        <w:rPr>
          <w:rFonts w:asciiTheme="majorHAnsi" w:hAnsiTheme="majorHAnsi" w:cs="Helvetica Neue Light"/>
          <w:color w:val="2A2A2A"/>
          <w:sz w:val="24"/>
          <w:szCs w:val="30"/>
          <w:lang w:val="en-US"/>
        </w:rPr>
        <w:t>state that they are working towards an international, global collaboration with a statement that “will unite the occupy movements across the world in their struggle for an alternative that is focused on and originates from people and their environment.” (</w:t>
      </w:r>
      <w:hyperlink r:id="rId12" w:history="1">
        <w:r w:rsidR="00DB1069" w:rsidRPr="0034726F">
          <w:rPr>
            <w:rStyle w:val="Hyperlink"/>
            <w:rFonts w:asciiTheme="majorHAnsi" w:hAnsiTheme="majorHAnsi" w:cs="Helvetica Neue Light"/>
            <w:sz w:val="24"/>
            <w:szCs w:val="30"/>
            <w:lang w:val="en-US"/>
          </w:rPr>
          <w:t>http://occupyLSX.org/?page_id=2851</w:t>
        </w:r>
      </w:hyperlink>
      <w:r w:rsidR="00DB1069" w:rsidRPr="0034726F">
        <w:rPr>
          <w:rFonts w:asciiTheme="majorHAnsi" w:hAnsiTheme="majorHAnsi" w:cs="Helvetica Neue Light"/>
          <w:color w:val="2A2A2A"/>
          <w:sz w:val="24"/>
          <w:szCs w:val="30"/>
          <w:lang w:val="en-US"/>
        </w:rPr>
        <w:t xml:space="preserve">). </w:t>
      </w:r>
    </w:p>
    <w:p w:rsidR="001A17F8" w:rsidRPr="0034726F" w:rsidRDefault="001A17F8" w:rsidP="00AE38BE">
      <w:pPr>
        <w:widowControl w:val="0"/>
        <w:autoSpaceDE w:val="0"/>
        <w:autoSpaceDN w:val="0"/>
        <w:adjustRightInd w:val="0"/>
        <w:spacing w:after="280" w:line="360" w:lineRule="auto"/>
        <w:rPr>
          <w:rFonts w:asciiTheme="majorHAnsi" w:hAnsiTheme="majorHAnsi"/>
          <w:b/>
        </w:rPr>
      </w:pPr>
      <w:r w:rsidRPr="0034726F">
        <w:rPr>
          <w:rFonts w:asciiTheme="majorHAnsi" w:hAnsiTheme="majorHAnsi"/>
          <w:sz w:val="24"/>
        </w:rPr>
        <w:t xml:space="preserve">What this new wave of transnational protest points to is a resistance to the onslaught of economic practices that have attempted to establish a new paradigm, a whole new way of thinking about the ways in which economic and social life connect. A way of thinking that has tried to cloak itself in rationality, in universality - the notion that </w:t>
      </w:r>
      <w:r w:rsidR="009E7EAA">
        <w:rPr>
          <w:rFonts w:asciiTheme="majorHAnsi" w:hAnsiTheme="majorHAnsi"/>
          <w:sz w:val="24"/>
        </w:rPr>
        <w:t>it</w:t>
      </w:r>
      <w:r w:rsidRPr="0034726F">
        <w:rPr>
          <w:rFonts w:asciiTheme="majorHAnsi" w:hAnsiTheme="majorHAnsi"/>
          <w:sz w:val="24"/>
        </w:rPr>
        <w:t xml:space="preserve"> is normal, natural and to be encouraged that the pursuit of profit or private gain </w:t>
      </w:r>
      <w:proofErr w:type="spellStart"/>
      <w:proofErr w:type="gramStart"/>
      <w:r w:rsidRPr="0034726F">
        <w:rPr>
          <w:rFonts w:asciiTheme="majorHAnsi" w:hAnsiTheme="majorHAnsi"/>
          <w:sz w:val="24"/>
        </w:rPr>
        <w:t>supercedes</w:t>
      </w:r>
      <w:proofErr w:type="spellEnd"/>
      <w:proofErr w:type="gramEnd"/>
      <w:r w:rsidRPr="0034726F">
        <w:rPr>
          <w:rFonts w:asciiTheme="majorHAnsi" w:hAnsiTheme="majorHAnsi"/>
          <w:sz w:val="24"/>
        </w:rPr>
        <w:t xml:space="preserve"> and is in the interest of people or the public. Such neoliberal ideology builds a structure of feeling that people are dispensable, that publics don’t need t</w:t>
      </w:r>
      <w:r w:rsidR="00AE38BE">
        <w:rPr>
          <w:rFonts w:asciiTheme="majorHAnsi" w:hAnsiTheme="majorHAnsi"/>
          <w:sz w:val="24"/>
        </w:rPr>
        <w:t xml:space="preserve">o be listened to just as we </w:t>
      </w:r>
      <w:r w:rsidRPr="0034726F">
        <w:rPr>
          <w:rFonts w:asciiTheme="majorHAnsi" w:hAnsiTheme="majorHAnsi"/>
          <w:sz w:val="24"/>
        </w:rPr>
        <w:t xml:space="preserve">witnessed in the Hacking scandal. </w:t>
      </w:r>
    </w:p>
    <w:p w:rsidR="007C798A" w:rsidRPr="0034726F" w:rsidRDefault="009146B1" w:rsidP="0034726F">
      <w:pPr>
        <w:spacing w:line="360" w:lineRule="auto"/>
        <w:rPr>
          <w:rFonts w:asciiTheme="majorHAnsi" w:hAnsiTheme="majorHAnsi" w:cs="Arial"/>
          <w:sz w:val="24"/>
        </w:rPr>
      </w:pPr>
      <w:r w:rsidRPr="0034726F">
        <w:rPr>
          <w:rFonts w:asciiTheme="majorHAnsi" w:hAnsiTheme="majorHAnsi" w:cs="Arial"/>
          <w:sz w:val="24"/>
        </w:rPr>
        <w:t xml:space="preserve">The Occupy movement resonates with the </w:t>
      </w:r>
      <w:r w:rsidR="007C798A" w:rsidRPr="0034726F">
        <w:rPr>
          <w:rFonts w:asciiTheme="majorHAnsi" w:hAnsiTheme="majorHAnsi" w:cs="Arial"/>
          <w:sz w:val="24"/>
        </w:rPr>
        <w:t xml:space="preserve">work of </w:t>
      </w:r>
      <w:proofErr w:type="spellStart"/>
      <w:r w:rsidR="007C798A" w:rsidRPr="0034726F">
        <w:rPr>
          <w:rFonts w:asciiTheme="majorHAnsi" w:hAnsiTheme="majorHAnsi" w:cs="Arial"/>
          <w:sz w:val="24"/>
        </w:rPr>
        <w:t>Hardt</w:t>
      </w:r>
      <w:proofErr w:type="spellEnd"/>
      <w:r w:rsidR="007C798A" w:rsidRPr="0034726F">
        <w:rPr>
          <w:rFonts w:asciiTheme="majorHAnsi" w:hAnsiTheme="majorHAnsi" w:cs="Arial"/>
          <w:sz w:val="24"/>
        </w:rPr>
        <w:t xml:space="preserve"> and </w:t>
      </w:r>
      <w:proofErr w:type="spellStart"/>
      <w:r w:rsidR="007C798A" w:rsidRPr="0034726F">
        <w:rPr>
          <w:rFonts w:asciiTheme="majorHAnsi" w:hAnsiTheme="majorHAnsi" w:cs="Arial"/>
          <w:sz w:val="24"/>
        </w:rPr>
        <w:t>Negri</w:t>
      </w:r>
      <w:proofErr w:type="spellEnd"/>
      <w:r w:rsidR="007C798A" w:rsidRPr="0034726F">
        <w:rPr>
          <w:rFonts w:asciiTheme="majorHAnsi" w:hAnsiTheme="majorHAnsi" w:cs="Arial"/>
          <w:sz w:val="24"/>
        </w:rPr>
        <w:t xml:space="preserve"> (2000, 2004) </w:t>
      </w:r>
      <w:r w:rsidRPr="0034726F">
        <w:rPr>
          <w:rFonts w:asciiTheme="majorHAnsi" w:hAnsiTheme="majorHAnsi" w:cs="Arial"/>
          <w:sz w:val="24"/>
        </w:rPr>
        <w:t xml:space="preserve">who have </w:t>
      </w:r>
      <w:r w:rsidR="007C798A" w:rsidRPr="0034726F">
        <w:rPr>
          <w:rFonts w:asciiTheme="majorHAnsi" w:hAnsiTheme="majorHAnsi" w:cs="Arial"/>
          <w:sz w:val="24"/>
        </w:rPr>
        <w:t>attempt</w:t>
      </w:r>
      <w:r w:rsidRPr="0034726F">
        <w:rPr>
          <w:rFonts w:asciiTheme="majorHAnsi" w:hAnsiTheme="majorHAnsi" w:cs="Arial"/>
          <w:sz w:val="24"/>
        </w:rPr>
        <w:t>ed</w:t>
      </w:r>
      <w:r w:rsidR="007C798A" w:rsidRPr="0034726F">
        <w:rPr>
          <w:rFonts w:asciiTheme="majorHAnsi" w:hAnsiTheme="majorHAnsi" w:cs="Arial"/>
          <w:sz w:val="24"/>
        </w:rPr>
        <w:t xml:space="preserve"> to broach a politics of the Multitude and become </w:t>
      </w:r>
      <w:r w:rsidRPr="0034726F">
        <w:rPr>
          <w:rFonts w:asciiTheme="majorHAnsi" w:hAnsiTheme="majorHAnsi" w:cs="Arial"/>
          <w:sz w:val="24"/>
        </w:rPr>
        <w:t xml:space="preserve">in the process </w:t>
      </w:r>
      <w:r w:rsidR="007C798A" w:rsidRPr="0034726F">
        <w:rPr>
          <w:rFonts w:asciiTheme="majorHAnsi" w:hAnsiTheme="majorHAnsi" w:cs="Arial"/>
          <w:sz w:val="24"/>
        </w:rPr>
        <w:t xml:space="preserve">a source of validation and direction for many people involved in online mobilization and transnational political protest. </w:t>
      </w:r>
      <w:proofErr w:type="spellStart"/>
      <w:r w:rsidR="007C798A" w:rsidRPr="0034726F">
        <w:rPr>
          <w:rFonts w:asciiTheme="majorHAnsi" w:hAnsiTheme="majorHAnsi" w:cs="Arial"/>
          <w:sz w:val="24"/>
        </w:rPr>
        <w:t>Hardt</w:t>
      </w:r>
      <w:proofErr w:type="spellEnd"/>
      <w:r w:rsidR="007C798A" w:rsidRPr="0034726F">
        <w:rPr>
          <w:rFonts w:asciiTheme="majorHAnsi" w:hAnsiTheme="majorHAnsi" w:cs="Arial"/>
          <w:sz w:val="24"/>
        </w:rPr>
        <w:t xml:space="preserve"> and </w:t>
      </w:r>
      <w:proofErr w:type="spellStart"/>
      <w:r w:rsidR="007C798A" w:rsidRPr="0034726F">
        <w:rPr>
          <w:rFonts w:asciiTheme="majorHAnsi" w:hAnsiTheme="majorHAnsi" w:cs="Arial"/>
          <w:sz w:val="24"/>
        </w:rPr>
        <w:t>Negri</w:t>
      </w:r>
      <w:proofErr w:type="spellEnd"/>
      <w:r w:rsidR="007C798A" w:rsidRPr="0034726F">
        <w:rPr>
          <w:rFonts w:asciiTheme="majorHAnsi" w:hAnsiTheme="majorHAnsi" w:cs="Arial"/>
          <w:sz w:val="24"/>
        </w:rPr>
        <w:t xml:space="preserve"> (2004) call on us to reclaim the concept of democracy in its radical, utopian sense: the absolute democracy of “the rule of everyone by everyone” (</w:t>
      </w:r>
      <w:r w:rsidR="004D7E57">
        <w:rPr>
          <w:rFonts w:asciiTheme="majorHAnsi" w:hAnsiTheme="majorHAnsi" w:cs="Arial"/>
          <w:sz w:val="24"/>
        </w:rPr>
        <w:t xml:space="preserve">p. </w:t>
      </w:r>
      <w:r w:rsidR="007C798A" w:rsidRPr="0034726F">
        <w:rPr>
          <w:rFonts w:asciiTheme="majorHAnsi" w:hAnsiTheme="majorHAnsi" w:cs="Arial"/>
          <w:sz w:val="24"/>
        </w:rPr>
        <w:t xml:space="preserve">307). The multitude, they argue, is the first and only social subject capable of realizing such a project. They propose a description of the Multitude as “an open network of singularities that links </w:t>
      </w:r>
      <w:r w:rsidR="004D7E57">
        <w:rPr>
          <w:rFonts w:asciiTheme="majorHAnsi" w:hAnsiTheme="majorHAnsi" w:cs="Arial"/>
          <w:sz w:val="24"/>
        </w:rPr>
        <w:t xml:space="preserve">people </w:t>
      </w:r>
      <w:r w:rsidR="007C798A" w:rsidRPr="0034726F">
        <w:rPr>
          <w:rFonts w:asciiTheme="majorHAnsi" w:hAnsiTheme="majorHAnsi" w:cs="Arial"/>
          <w:sz w:val="24"/>
        </w:rPr>
        <w:t>together on the basis of the common they share and the common they pr</w:t>
      </w:r>
      <w:r w:rsidR="0095127B">
        <w:rPr>
          <w:rFonts w:asciiTheme="majorHAnsi" w:hAnsiTheme="majorHAnsi" w:cs="Arial"/>
          <w:sz w:val="24"/>
        </w:rPr>
        <w:t xml:space="preserve">oduce” – a </w:t>
      </w:r>
      <w:proofErr w:type="gramStart"/>
      <w:r w:rsidR="0095127B">
        <w:rPr>
          <w:rFonts w:asciiTheme="majorHAnsi" w:hAnsiTheme="majorHAnsi" w:cs="Arial"/>
          <w:sz w:val="24"/>
        </w:rPr>
        <w:t>union which does not</w:t>
      </w:r>
      <w:r w:rsidR="007C798A" w:rsidRPr="0034726F">
        <w:rPr>
          <w:rFonts w:asciiTheme="majorHAnsi" w:hAnsiTheme="majorHAnsi" w:cs="Arial"/>
          <w:sz w:val="24"/>
        </w:rPr>
        <w:t xml:space="preserve"> however, in any way</w:t>
      </w:r>
      <w:proofErr w:type="gramEnd"/>
      <w:r w:rsidR="007C798A" w:rsidRPr="0034726F">
        <w:rPr>
          <w:rFonts w:asciiTheme="majorHAnsi" w:hAnsiTheme="majorHAnsi" w:cs="Arial"/>
          <w:sz w:val="24"/>
        </w:rPr>
        <w:t xml:space="preserve"> subordinate or erase the radical differences among those singularities. Brought together</w:t>
      </w:r>
      <w:r w:rsidR="007C798A" w:rsidRPr="0034726F">
        <w:rPr>
          <w:rFonts w:asciiTheme="majorHAnsi" w:hAnsiTheme="majorHAnsi" w:cs="Arial"/>
          <w:sz w:val="24"/>
          <w:lang w:val="fr-FR"/>
        </w:rPr>
        <w:t xml:space="preserve"> in </w:t>
      </w:r>
      <w:proofErr w:type="spellStart"/>
      <w:r w:rsidR="007C798A" w:rsidRPr="0034726F">
        <w:rPr>
          <w:rFonts w:asciiTheme="majorHAnsi" w:hAnsiTheme="majorHAnsi" w:cs="Arial"/>
          <w:sz w:val="24"/>
          <w:lang w:val="fr-FR"/>
        </w:rPr>
        <w:t>multinodal</w:t>
      </w:r>
      <w:proofErr w:type="spellEnd"/>
      <w:r w:rsidR="007C798A" w:rsidRPr="0034726F">
        <w:rPr>
          <w:rFonts w:asciiTheme="majorHAnsi" w:hAnsiTheme="majorHAnsi" w:cs="Arial"/>
          <w:sz w:val="24"/>
          <w:lang w:val="fr-FR"/>
        </w:rPr>
        <w:t xml:space="preserve"> </w:t>
      </w:r>
      <w:proofErr w:type="spellStart"/>
      <w:r w:rsidR="007C798A" w:rsidRPr="0034726F">
        <w:rPr>
          <w:rFonts w:asciiTheme="majorHAnsi" w:hAnsiTheme="majorHAnsi" w:cs="Arial"/>
          <w:sz w:val="24"/>
          <w:lang w:val="fr-FR"/>
        </w:rPr>
        <w:t>forms</w:t>
      </w:r>
      <w:proofErr w:type="spellEnd"/>
      <w:r w:rsidR="007C798A" w:rsidRPr="0034726F">
        <w:rPr>
          <w:rFonts w:asciiTheme="majorHAnsi" w:hAnsiTheme="majorHAnsi" w:cs="Arial"/>
          <w:sz w:val="24"/>
          <w:lang w:val="fr-FR"/>
        </w:rPr>
        <w:t xml:space="preserve"> of </w:t>
      </w:r>
      <w:proofErr w:type="spellStart"/>
      <w:r w:rsidR="007C798A" w:rsidRPr="0034726F">
        <w:rPr>
          <w:rFonts w:asciiTheme="majorHAnsi" w:hAnsiTheme="majorHAnsi" w:cs="Arial"/>
          <w:sz w:val="24"/>
          <w:lang w:val="fr-FR"/>
        </w:rPr>
        <w:t>resistance</w:t>
      </w:r>
      <w:proofErr w:type="spellEnd"/>
      <w:r w:rsidR="007C798A" w:rsidRPr="0034726F">
        <w:rPr>
          <w:rFonts w:asciiTheme="majorHAnsi" w:hAnsiTheme="majorHAnsi" w:cs="Arial"/>
          <w:sz w:val="24"/>
          <w:lang w:val="fr-FR"/>
        </w:rPr>
        <w:t>,</w:t>
      </w:r>
      <w:r w:rsidR="007C798A" w:rsidRPr="0034726F">
        <w:rPr>
          <w:rFonts w:asciiTheme="majorHAnsi" w:hAnsiTheme="majorHAnsi" w:cs="Arial"/>
          <w:sz w:val="24"/>
        </w:rPr>
        <w:t xml:space="preserve"> different</w:t>
      </w:r>
      <w:r w:rsidR="007C798A" w:rsidRPr="0034726F">
        <w:rPr>
          <w:rFonts w:asciiTheme="majorHAnsi" w:hAnsiTheme="majorHAnsi" w:cs="Arial"/>
          <w:sz w:val="24"/>
          <w:lang w:val="fr-FR"/>
        </w:rPr>
        <w:t xml:space="preserve"> groups combine and recombine in </w:t>
      </w:r>
      <w:proofErr w:type="spellStart"/>
      <w:r w:rsidR="007C798A" w:rsidRPr="0034726F">
        <w:rPr>
          <w:rFonts w:asciiTheme="majorHAnsi" w:hAnsiTheme="majorHAnsi" w:cs="Arial"/>
          <w:sz w:val="24"/>
          <w:lang w:val="fr-FR"/>
        </w:rPr>
        <w:t>fluid</w:t>
      </w:r>
      <w:proofErr w:type="spellEnd"/>
      <w:r w:rsidR="007C798A" w:rsidRPr="0034726F">
        <w:rPr>
          <w:rFonts w:asciiTheme="majorHAnsi" w:hAnsiTheme="majorHAnsi" w:cs="Arial"/>
          <w:sz w:val="24"/>
          <w:lang w:val="fr-FR"/>
        </w:rPr>
        <w:t xml:space="preserve"> networks expressive of ‘life in </w:t>
      </w:r>
      <w:proofErr w:type="spellStart"/>
      <w:r w:rsidR="007C798A" w:rsidRPr="0034726F">
        <w:rPr>
          <w:rFonts w:asciiTheme="majorHAnsi" w:hAnsiTheme="majorHAnsi" w:cs="Arial"/>
          <w:sz w:val="24"/>
          <w:lang w:val="fr-FR"/>
        </w:rPr>
        <w:t>common</w:t>
      </w:r>
      <w:proofErr w:type="spellEnd"/>
      <w:r w:rsidR="007C798A" w:rsidRPr="0034726F">
        <w:rPr>
          <w:rFonts w:asciiTheme="majorHAnsi" w:hAnsiTheme="majorHAnsi" w:cs="Arial"/>
          <w:sz w:val="24"/>
          <w:lang w:val="fr-FR"/>
        </w:rPr>
        <w:t xml:space="preserve">’ (2004: 202). In </w:t>
      </w:r>
      <w:proofErr w:type="spellStart"/>
      <w:r w:rsidR="007C798A" w:rsidRPr="0034726F">
        <w:rPr>
          <w:rFonts w:asciiTheme="majorHAnsi" w:hAnsiTheme="majorHAnsi" w:cs="Arial"/>
          <w:sz w:val="24"/>
          <w:lang w:val="fr-FR"/>
        </w:rPr>
        <w:t>other</w:t>
      </w:r>
      <w:proofErr w:type="spellEnd"/>
      <w:r w:rsidR="007C798A" w:rsidRPr="0034726F">
        <w:rPr>
          <w:rFonts w:asciiTheme="majorHAnsi" w:hAnsiTheme="majorHAnsi" w:cs="Arial"/>
          <w:sz w:val="24"/>
          <w:lang w:val="fr-FR"/>
        </w:rPr>
        <w:t xml:space="preserve"> </w:t>
      </w:r>
      <w:proofErr w:type="spellStart"/>
      <w:r w:rsidR="007C798A" w:rsidRPr="0034726F">
        <w:rPr>
          <w:rFonts w:asciiTheme="majorHAnsi" w:hAnsiTheme="majorHAnsi" w:cs="Arial"/>
          <w:sz w:val="24"/>
          <w:lang w:val="fr-FR"/>
        </w:rPr>
        <w:t>words</w:t>
      </w:r>
      <w:proofErr w:type="spellEnd"/>
      <w:r w:rsidR="007C798A" w:rsidRPr="0034726F">
        <w:rPr>
          <w:rFonts w:asciiTheme="majorHAnsi" w:hAnsiTheme="majorHAnsi" w:cs="Arial"/>
          <w:sz w:val="24"/>
          <w:lang w:val="fr-FR"/>
        </w:rPr>
        <w:t xml:space="preserve">, </w:t>
      </w:r>
      <w:proofErr w:type="spellStart"/>
      <w:r w:rsidR="007C798A" w:rsidRPr="0034726F">
        <w:rPr>
          <w:rFonts w:asciiTheme="majorHAnsi" w:hAnsiTheme="majorHAnsi" w:cs="Arial"/>
          <w:sz w:val="24"/>
          <w:lang w:val="fr-FR"/>
        </w:rPr>
        <w:t>they</w:t>
      </w:r>
      <w:proofErr w:type="spellEnd"/>
      <w:r w:rsidR="007C798A" w:rsidRPr="0034726F">
        <w:rPr>
          <w:rFonts w:asciiTheme="majorHAnsi" w:hAnsiTheme="majorHAnsi" w:cs="Arial"/>
          <w:sz w:val="24"/>
          <w:lang w:val="fr-FR"/>
        </w:rPr>
        <w:t xml:space="preserve"> </w:t>
      </w:r>
      <w:proofErr w:type="spellStart"/>
      <w:r w:rsidR="007C798A" w:rsidRPr="0034726F">
        <w:rPr>
          <w:rFonts w:asciiTheme="majorHAnsi" w:hAnsiTheme="majorHAnsi" w:cs="Arial"/>
          <w:sz w:val="24"/>
          <w:lang w:val="fr-FR"/>
        </w:rPr>
        <w:t>form</w:t>
      </w:r>
      <w:proofErr w:type="spellEnd"/>
      <w:r w:rsidR="007C798A" w:rsidRPr="0034726F">
        <w:rPr>
          <w:rFonts w:asciiTheme="majorHAnsi" w:hAnsiTheme="majorHAnsi" w:cs="Arial"/>
          <w:sz w:val="24"/>
          <w:lang w:val="fr-FR"/>
        </w:rPr>
        <w:t xml:space="preserve"> a multitude. </w:t>
      </w:r>
      <w:r w:rsidR="007C798A" w:rsidRPr="0034726F">
        <w:rPr>
          <w:rFonts w:asciiTheme="majorHAnsi" w:hAnsiTheme="majorHAnsi" w:cs="Arial"/>
          <w:sz w:val="24"/>
        </w:rPr>
        <w:t xml:space="preserve">Because of both its plurality and the sharing of life in common controlled by capital it is claimed that the Multitude contains the composition of true democracy. </w:t>
      </w:r>
    </w:p>
    <w:p w:rsidR="007C798A" w:rsidRPr="0034726F" w:rsidRDefault="007C798A" w:rsidP="0034726F">
      <w:pPr>
        <w:widowControl w:val="0"/>
        <w:spacing w:line="360" w:lineRule="auto"/>
        <w:rPr>
          <w:rFonts w:asciiTheme="majorHAnsi" w:hAnsiTheme="majorHAnsi" w:cs="Arial"/>
          <w:sz w:val="24"/>
        </w:rPr>
      </w:pPr>
      <w:r w:rsidRPr="0034726F">
        <w:rPr>
          <w:rFonts w:asciiTheme="majorHAnsi" w:hAnsiTheme="majorHAnsi" w:cs="Arial"/>
          <w:sz w:val="24"/>
        </w:rPr>
        <w:t xml:space="preserve">The Multitude's ability to communicate, form alliances and forge solidarity – often through the very capitalist networks that oppress it – allows it to produce a common body of knowledge and ideas that can serve as a platform for democratic resistance, a union </w:t>
      </w:r>
      <w:r w:rsidR="009E7EAA">
        <w:rPr>
          <w:rFonts w:asciiTheme="majorHAnsi" w:hAnsiTheme="majorHAnsi" w:cs="Arial"/>
          <w:sz w:val="24"/>
        </w:rPr>
        <w:t>that</w:t>
      </w:r>
      <w:r w:rsidRPr="0034726F">
        <w:rPr>
          <w:rFonts w:asciiTheme="majorHAnsi" w:hAnsiTheme="majorHAnsi" w:cs="Arial"/>
          <w:sz w:val="24"/>
        </w:rPr>
        <w:t xml:space="preserve"> does not in any way subordinate or erase the radical differences among those disparate groupings. As </w:t>
      </w:r>
      <w:proofErr w:type="spellStart"/>
      <w:r w:rsidRPr="0034726F">
        <w:rPr>
          <w:rFonts w:asciiTheme="majorHAnsi" w:hAnsiTheme="majorHAnsi" w:cs="Arial"/>
          <w:sz w:val="24"/>
        </w:rPr>
        <w:t>Oswell</w:t>
      </w:r>
      <w:proofErr w:type="spellEnd"/>
      <w:r w:rsidRPr="0034726F">
        <w:rPr>
          <w:rFonts w:asciiTheme="majorHAnsi" w:hAnsiTheme="majorHAnsi" w:cs="Arial"/>
          <w:sz w:val="24"/>
        </w:rPr>
        <w:t xml:space="preserve"> (2006:97) states:</w:t>
      </w:r>
    </w:p>
    <w:p w:rsidR="007C798A" w:rsidRPr="0034726F" w:rsidRDefault="007C798A" w:rsidP="0034726F">
      <w:pPr>
        <w:widowControl w:val="0"/>
        <w:spacing w:line="360" w:lineRule="auto"/>
        <w:ind w:left="720"/>
        <w:rPr>
          <w:rFonts w:asciiTheme="majorHAnsi" w:hAnsiTheme="majorHAnsi" w:cs="Arial"/>
          <w:sz w:val="24"/>
        </w:rPr>
      </w:pPr>
      <w:r w:rsidRPr="0034726F">
        <w:rPr>
          <w:rFonts w:asciiTheme="majorHAnsi" w:hAnsiTheme="majorHAnsi" w:cs="Arial"/>
          <w:sz w:val="24"/>
        </w:rPr>
        <w:t>…</w:t>
      </w:r>
      <w:proofErr w:type="gramStart"/>
      <w:r w:rsidRPr="0034726F">
        <w:rPr>
          <w:rFonts w:asciiTheme="majorHAnsi" w:hAnsiTheme="majorHAnsi" w:cs="Arial"/>
          <w:sz w:val="24"/>
        </w:rPr>
        <w:t>if</w:t>
      </w:r>
      <w:proofErr w:type="gramEnd"/>
      <w:r w:rsidRPr="0034726F">
        <w:rPr>
          <w:rFonts w:asciiTheme="majorHAnsi" w:hAnsiTheme="majorHAnsi" w:cs="Arial"/>
          <w:sz w:val="24"/>
        </w:rPr>
        <w:t xml:space="preserve"> the people are defined by their identity, relation to sovereignty and represented homogeneity, the multitude in contrast is defined through its absolute heterogeneity and through its being a congregation of singularities.</w:t>
      </w:r>
    </w:p>
    <w:p w:rsidR="0095127B" w:rsidRDefault="007C798A" w:rsidP="0034726F">
      <w:pPr>
        <w:spacing w:line="360" w:lineRule="auto"/>
        <w:rPr>
          <w:rFonts w:asciiTheme="majorHAnsi" w:hAnsiTheme="majorHAnsi" w:cs="Arial"/>
          <w:sz w:val="24"/>
        </w:rPr>
      </w:pPr>
      <w:proofErr w:type="spellStart"/>
      <w:r w:rsidRPr="0034726F">
        <w:rPr>
          <w:rFonts w:asciiTheme="majorHAnsi" w:hAnsiTheme="majorHAnsi" w:cs="Arial"/>
          <w:sz w:val="24"/>
        </w:rPr>
        <w:t>Hardt</w:t>
      </w:r>
      <w:proofErr w:type="spellEnd"/>
      <w:r w:rsidRPr="0034726F">
        <w:rPr>
          <w:rFonts w:asciiTheme="majorHAnsi" w:hAnsiTheme="majorHAnsi" w:cs="Arial"/>
          <w:sz w:val="24"/>
        </w:rPr>
        <w:t xml:space="preserve"> and </w:t>
      </w:r>
      <w:proofErr w:type="spellStart"/>
      <w:r w:rsidRPr="0034726F">
        <w:rPr>
          <w:rFonts w:asciiTheme="majorHAnsi" w:hAnsiTheme="majorHAnsi" w:cs="Arial"/>
          <w:sz w:val="24"/>
        </w:rPr>
        <w:t>Negri</w:t>
      </w:r>
      <w:proofErr w:type="spellEnd"/>
      <w:r w:rsidRPr="0034726F">
        <w:rPr>
          <w:rFonts w:asciiTheme="majorHAnsi" w:hAnsiTheme="majorHAnsi" w:cs="Arial"/>
          <w:sz w:val="24"/>
        </w:rPr>
        <w:t xml:space="preserve"> (2004) </w:t>
      </w:r>
      <w:r w:rsidRPr="0034726F">
        <w:rPr>
          <w:rFonts w:asciiTheme="majorHAnsi" w:hAnsiTheme="majorHAnsi" w:cs="Arial"/>
          <w:iCs/>
          <w:sz w:val="24"/>
        </w:rPr>
        <w:t>point to</w:t>
      </w:r>
      <w:r w:rsidRPr="0034726F">
        <w:rPr>
          <w:rFonts w:asciiTheme="majorHAnsi" w:hAnsiTheme="majorHAnsi" w:cs="Arial"/>
          <w:sz w:val="24"/>
        </w:rPr>
        <w:t xml:space="preserve"> anti-globalization and anti-war protests as exercises in democracy motivated by people's desire to have a say over decisions that impact upon the world in which they live - operating at a transnational level. However, their call for a “new science of democracy” (2004: 348) is difficult to pin down. Exactly how the multitude can stand up and be counted is never set out</w:t>
      </w:r>
      <w:r w:rsidR="009146B1" w:rsidRPr="0034726F">
        <w:rPr>
          <w:rFonts w:asciiTheme="majorHAnsi" w:hAnsiTheme="majorHAnsi" w:cs="Arial"/>
          <w:sz w:val="24"/>
        </w:rPr>
        <w:t xml:space="preserve"> except that in the production of the common the multitude will become organised</w:t>
      </w:r>
      <w:r w:rsidRPr="0034726F">
        <w:rPr>
          <w:rFonts w:asciiTheme="majorHAnsi" w:hAnsiTheme="majorHAnsi" w:cs="Arial"/>
          <w:sz w:val="24"/>
        </w:rPr>
        <w:t xml:space="preserve">. </w:t>
      </w:r>
      <w:r w:rsidR="009146B1" w:rsidRPr="0034726F">
        <w:rPr>
          <w:rFonts w:asciiTheme="majorHAnsi" w:hAnsiTheme="majorHAnsi" w:cs="Arial"/>
          <w:sz w:val="24"/>
        </w:rPr>
        <w:t xml:space="preserve">We can see in the Occupy movement the attempts to build </w:t>
      </w:r>
      <w:r w:rsidR="0095127B">
        <w:rPr>
          <w:rFonts w:asciiTheme="majorHAnsi" w:hAnsiTheme="majorHAnsi" w:cs="Arial"/>
          <w:sz w:val="24"/>
        </w:rPr>
        <w:t>the</w:t>
      </w:r>
      <w:r w:rsidR="009146B1" w:rsidRPr="0034726F">
        <w:rPr>
          <w:rFonts w:asciiTheme="majorHAnsi" w:hAnsiTheme="majorHAnsi" w:cs="Arial"/>
          <w:sz w:val="24"/>
        </w:rPr>
        <w:t xml:space="preserve"> common based on democratic renewal through the Assembly</w:t>
      </w:r>
      <w:r w:rsidR="00363BB8" w:rsidRPr="0034726F">
        <w:rPr>
          <w:rFonts w:asciiTheme="majorHAnsi" w:hAnsiTheme="majorHAnsi" w:cs="Arial"/>
          <w:sz w:val="24"/>
        </w:rPr>
        <w:t xml:space="preserve">. Through the collective pursuit of the common </w:t>
      </w:r>
      <w:proofErr w:type="spellStart"/>
      <w:r w:rsidR="00363BB8" w:rsidRPr="0034726F">
        <w:rPr>
          <w:rFonts w:asciiTheme="majorHAnsi" w:hAnsiTheme="majorHAnsi" w:cs="Arial"/>
          <w:sz w:val="24"/>
        </w:rPr>
        <w:t>Negri</w:t>
      </w:r>
      <w:proofErr w:type="spellEnd"/>
      <w:r w:rsidR="00363BB8" w:rsidRPr="0034726F">
        <w:rPr>
          <w:rFonts w:asciiTheme="majorHAnsi" w:hAnsiTheme="majorHAnsi" w:cs="Arial"/>
          <w:sz w:val="24"/>
        </w:rPr>
        <w:t xml:space="preserve"> states that “bio-political reason” will emerge (</w:t>
      </w:r>
      <w:proofErr w:type="spellStart"/>
      <w:r w:rsidR="00363BB8" w:rsidRPr="0034726F">
        <w:rPr>
          <w:rFonts w:asciiTheme="majorHAnsi" w:hAnsiTheme="majorHAnsi" w:cs="Arial"/>
          <w:sz w:val="24"/>
        </w:rPr>
        <w:t>Negri</w:t>
      </w:r>
      <w:proofErr w:type="spellEnd"/>
      <w:r w:rsidR="00363BB8" w:rsidRPr="0034726F">
        <w:rPr>
          <w:rFonts w:asciiTheme="majorHAnsi" w:hAnsiTheme="majorHAnsi" w:cs="Arial"/>
          <w:sz w:val="24"/>
        </w:rPr>
        <w:t xml:space="preserve">, 2008a, p.62). </w:t>
      </w:r>
      <w:proofErr w:type="spellStart"/>
      <w:r w:rsidR="00363BB8" w:rsidRPr="0034726F">
        <w:rPr>
          <w:rFonts w:asciiTheme="majorHAnsi" w:hAnsiTheme="majorHAnsi" w:cs="Arial"/>
          <w:sz w:val="24"/>
        </w:rPr>
        <w:t>Biopolitical</w:t>
      </w:r>
      <w:proofErr w:type="spellEnd"/>
      <w:r w:rsidR="00363BB8" w:rsidRPr="0034726F">
        <w:rPr>
          <w:rFonts w:asciiTheme="majorHAnsi" w:hAnsiTheme="majorHAnsi" w:cs="Arial"/>
          <w:sz w:val="24"/>
        </w:rPr>
        <w:t xml:space="preserve"> reason is a direct challenge to universal truths: “like the universal, the common lays claim to truth, but rather than descending from above, the truth is constructed from below” (</w:t>
      </w:r>
      <w:proofErr w:type="spellStart"/>
      <w:r w:rsidR="00363BB8" w:rsidRPr="0034726F">
        <w:rPr>
          <w:rFonts w:asciiTheme="majorHAnsi" w:hAnsiTheme="majorHAnsi" w:cs="Arial"/>
          <w:sz w:val="24"/>
        </w:rPr>
        <w:t>Hardt</w:t>
      </w:r>
      <w:proofErr w:type="spellEnd"/>
      <w:r w:rsidR="00363BB8" w:rsidRPr="0034726F">
        <w:rPr>
          <w:rFonts w:asciiTheme="majorHAnsi" w:hAnsiTheme="majorHAnsi" w:cs="Arial"/>
          <w:sz w:val="24"/>
        </w:rPr>
        <w:t xml:space="preserve"> and </w:t>
      </w:r>
      <w:proofErr w:type="spellStart"/>
      <w:r w:rsidR="00363BB8" w:rsidRPr="0034726F">
        <w:rPr>
          <w:rFonts w:asciiTheme="majorHAnsi" w:hAnsiTheme="majorHAnsi" w:cs="Arial"/>
          <w:sz w:val="24"/>
        </w:rPr>
        <w:t>Negri</w:t>
      </w:r>
      <w:proofErr w:type="spellEnd"/>
      <w:r w:rsidR="00363BB8" w:rsidRPr="0034726F">
        <w:rPr>
          <w:rFonts w:asciiTheme="majorHAnsi" w:hAnsiTheme="majorHAnsi" w:cs="Arial"/>
          <w:sz w:val="24"/>
        </w:rPr>
        <w:t xml:space="preserve">, 2009, p.121). </w:t>
      </w:r>
    </w:p>
    <w:p w:rsidR="00BF7648" w:rsidRPr="0034726F" w:rsidRDefault="007C798A" w:rsidP="0034726F">
      <w:pPr>
        <w:spacing w:line="360" w:lineRule="auto"/>
        <w:rPr>
          <w:rFonts w:asciiTheme="majorHAnsi" w:hAnsiTheme="majorHAnsi" w:cs="Arial"/>
          <w:sz w:val="24"/>
        </w:rPr>
      </w:pPr>
      <w:r w:rsidRPr="0034726F">
        <w:rPr>
          <w:rFonts w:asciiTheme="majorHAnsi" w:hAnsiTheme="majorHAnsi" w:cs="Arial"/>
          <w:sz w:val="24"/>
        </w:rPr>
        <w:t xml:space="preserve">Both </w:t>
      </w:r>
      <w:proofErr w:type="spellStart"/>
      <w:r w:rsidRPr="0034726F">
        <w:rPr>
          <w:rFonts w:asciiTheme="majorHAnsi" w:hAnsiTheme="majorHAnsi" w:cs="Arial"/>
          <w:sz w:val="24"/>
        </w:rPr>
        <w:t>Laclau</w:t>
      </w:r>
      <w:proofErr w:type="spellEnd"/>
      <w:r w:rsidRPr="0034726F">
        <w:rPr>
          <w:rFonts w:asciiTheme="majorHAnsi" w:hAnsiTheme="majorHAnsi" w:cs="Arial"/>
          <w:sz w:val="24"/>
        </w:rPr>
        <w:t xml:space="preserve"> (2004</w:t>
      </w:r>
      <w:proofErr w:type="gramStart"/>
      <w:r w:rsidRPr="0034726F">
        <w:rPr>
          <w:rFonts w:asciiTheme="majorHAnsi" w:hAnsiTheme="majorHAnsi" w:cs="Arial"/>
          <w:sz w:val="24"/>
        </w:rPr>
        <w:t>)  and</w:t>
      </w:r>
      <w:proofErr w:type="gramEnd"/>
      <w:r w:rsidRPr="0034726F">
        <w:rPr>
          <w:rFonts w:asciiTheme="majorHAnsi" w:hAnsiTheme="majorHAnsi" w:cs="Arial"/>
          <w:sz w:val="24"/>
        </w:rPr>
        <w:t xml:space="preserve"> </w:t>
      </w:r>
      <w:proofErr w:type="spellStart"/>
      <w:r w:rsidRPr="0034726F">
        <w:rPr>
          <w:rFonts w:asciiTheme="majorHAnsi" w:hAnsiTheme="majorHAnsi" w:cs="Arial"/>
          <w:sz w:val="24"/>
        </w:rPr>
        <w:t>Habermas</w:t>
      </w:r>
      <w:proofErr w:type="spellEnd"/>
      <w:r w:rsidRPr="0034726F">
        <w:rPr>
          <w:rFonts w:asciiTheme="majorHAnsi" w:hAnsiTheme="majorHAnsi" w:cs="Arial"/>
          <w:sz w:val="24"/>
        </w:rPr>
        <w:t xml:space="preserve"> (1998) are </w:t>
      </w:r>
      <w:proofErr w:type="spellStart"/>
      <w:r w:rsidRPr="0034726F">
        <w:rPr>
          <w:rFonts w:asciiTheme="majorHAnsi" w:hAnsiTheme="majorHAnsi" w:cs="Arial"/>
          <w:sz w:val="24"/>
        </w:rPr>
        <w:t>skeptical</w:t>
      </w:r>
      <w:proofErr w:type="spellEnd"/>
      <w:r w:rsidRPr="0034726F">
        <w:rPr>
          <w:rFonts w:asciiTheme="majorHAnsi" w:hAnsiTheme="majorHAnsi" w:cs="Arial"/>
          <w:sz w:val="24"/>
        </w:rPr>
        <w:t xml:space="preserve"> of the claims made for a </w:t>
      </w:r>
      <w:proofErr w:type="spellStart"/>
      <w:r w:rsidRPr="0034726F">
        <w:rPr>
          <w:rFonts w:asciiTheme="majorHAnsi" w:hAnsiTheme="majorHAnsi" w:cs="Arial"/>
          <w:sz w:val="24"/>
        </w:rPr>
        <w:t>minoritarian</w:t>
      </w:r>
      <w:proofErr w:type="spellEnd"/>
      <w:r w:rsidRPr="0034726F">
        <w:rPr>
          <w:rFonts w:asciiTheme="majorHAnsi" w:hAnsiTheme="majorHAnsi" w:cs="Arial"/>
          <w:sz w:val="24"/>
        </w:rPr>
        <w:t xml:space="preserve"> politics and the Multitude’s ability to deliver a socially meaningful radical politics. </w:t>
      </w:r>
      <w:r w:rsidR="00363BB8" w:rsidRPr="0034726F">
        <w:rPr>
          <w:rFonts w:asciiTheme="majorHAnsi" w:hAnsiTheme="majorHAnsi" w:cs="Arial"/>
          <w:sz w:val="24"/>
        </w:rPr>
        <w:t xml:space="preserve">Prior to the Occupy Movement, </w:t>
      </w:r>
      <w:proofErr w:type="spellStart"/>
      <w:r w:rsidRPr="0034726F">
        <w:rPr>
          <w:rFonts w:asciiTheme="majorHAnsi" w:hAnsiTheme="majorHAnsi" w:cs="Arial"/>
          <w:sz w:val="24"/>
        </w:rPr>
        <w:t>Laclau</w:t>
      </w:r>
      <w:proofErr w:type="spellEnd"/>
      <w:r w:rsidRPr="0034726F">
        <w:rPr>
          <w:rFonts w:asciiTheme="majorHAnsi" w:hAnsiTheme="majorHAnsi" w:cs="Arial"/>
          <w:sz w:val="24"/>
        </w:rPr>
        <w:t xml:space="preserve"> (2004) called </w:t>
      </w:r>
      <w:r w:rsidR="00363BB8" w:rsidRPr="0034726F">
        <w:rPr>
          <w:rFonts w:asciiTheme="majorHAnsi" w:hAnsiTheme="majorHAnsi" w:cs="Arial"/>
          <w:sz w:val="24"/>
        </w:rPr>
        <w:t xml:space="preserve">the approach of </w:t>
      </w:r>
      <w:proofErr w:type="spellStart"/>
      <w:r w:rsidR="00363BB8" w:rsidRPr="0034726F">
        <w:rPr>
          <w:rFonts w:asciiTheme="majorHAnsi" w:hAnsiTheme="majorHAnsi" w:cs="Arial"/>
          <w:sz w:val="24"/>
        </w:rPr>
        <w:t>Hardt</w:t>
      </w:r>
      <w:proofErr w:type="spellEnd"/>
      <w:r w:rsidR="00363BB8" w:rsidRPr="0034726F">
        <w:rPr>
          <w:rFonts w:asciiTheme="majorHAnsi" w:hAnsiTheme="majorHAnsi" w:cs="Arial"/>
          <w:sz w:val="24"/>
        </w:rPr>
        <w:t xml:space="preserve"> and </w:t>
      </w:r>
      <w:proofErr w:type="spellStart"/>
      <w:r w:rsidR="00363BB8" w:rsidRPr="0034726F">
        <w:rPr>
          <w:rFonts w:asciiTheme="majorHAnsi" w:hAnsiTheme="majorHAnsi" w:cs="Arial"/>
          <w:sz w:val="24"/>
        </w:rPr>
        <w:t>Negri</w:t>
      </w:r>
      <w:proofErr w:type="spellEnd"/>
      <w:r w:rsidRPr="0034726F">
        <w:rPr>
          <w:rFonts w:asciiTheme="majorHAnsi" w:hAnsiTheme="majorHAnsi" w:cs="Arial"/>
          <w:sz w:val="24"/>
        </w:rPr>
        <w:t xml:space="preserve"> the antithesis of politics – an agency that does not articulate, represent or strategize. </w:t>
      </w:r>
      <w:proofErr w:type="gramStart"/>
      <w:r w:rsidR="00363BB8" w:rsidRPr="0034726F">
        <w:rPr>
          <w:rFonts w:asciiTheme="majorHAnsi" w:hAnsiTheme="majorHAnsi" w:cs="Arial"/>
          <w:sz w:val="24"/>
        </w:rPr>
        <w:t>A</w:t>
      </w:r>
      <w:r w:rsidRPr="0034726F">
        <w:rPr>
          <w:rFonts w:asciiTheme="majorHAnsi" w:hAnsiTheme="majorHAnsi" w:cs="Arial"/>
          <w:sz w:val="24"/>
        </w:rPr>
        <w:t xml:space="preserve"> utopia without architecture and universality without meaning.</w:t>
      </w:r>
      <w:proofErr w:type="gramEnd"/>
      <w:r w:rsidRPr="0034726F">
        <w:rPr>
          <w:rFonts w:asciiTheme="majorHAnsi" w:hAnsiTheme="majorHAnsi" w:cs="Arial"/>
          <w:sz w:val="24"/>
        </w:rPr>
        <w:t xml:space="preserve"> </w:t>
      </w:r>
      <w:r w:rsidR="00363BB8" w:rsidRPr="0034726F">
        <w:rPr>
          <w:rFonts w:asciiTheme="majorHAnsi" w:hAnsiTheme="majorHAnsi" w:cs="Arial"/>
          <w:sz w:val="24"/>
        </w:rPr>
        <w:t xml:space="preserve">But new forms of architecture take time to </w:t>
      </w:r>
      <w:r w:rsidR="00771E11" w:rsidRPr="0034726F">
        <w:rPr>
          <w:rFonts w:asciiTheme="majorHAnsi" w:hAnsiTheme="majorHAnsi" w:cs="Arial"/>
          <w:sz w:val="24"/>
        </w:rPr>
        <w:t xml:space="preserve">evolve and must constantly struggle against the dominant narratives of neo-liberal rationality to make </w:t>
      </w:r>
      <w:proofErr w:type="gramStart"/>
      <w:r w:rsidR="00771E11" w:rsidRPr="0034726F">
        <w:rPr>
          <w:rFonts w:asciiTheme="majorHAnsi" w:hAnsiTheme="majorHAnsi" w:cs="Arial"/>
          <w:sz w:val="24"/>
        </w:rPr>
        <w:t>head-way</w:t>
      </w:r>
      <w:proofErr w:type="gramEnd"/>
      <w:r w:rsidRPr="0034726F">
        <w:rPr>
          <w:rFonts w:asciiTheme="majorHAnsi" w:hAnsiTheme="majorHAnsi" w:cs="Arial"/>
          <w:sz w:val="24"/>
        </w:rPr>
        <w:t xml:space="preserve">. </w:t>
      </w:r>
      <w:r w:rsidR="00771E11" w:rsidRPr="0034726F">
        <w:rPr>
          <w:rFonts w:asciiTheme="majorHAnsi" w:hAnsiTheme="majorHAnsi" w:cs="Arial"/>
          <w:sz w:val="24"/>
        </w:rPr>
        <w:t>Nonetheless,</w:t>
      </w:r>
      <w:r w:rsidR="00363BB8" w:rsidRPr="0034726F">
        <w:rPr>
          <w:rFonts w:asciiTheme="majorHAnsi" w:hAnsiTheme="majorHAnsi" w:cs="Arial"/>
          <w:sz w:val="24"/>
        </w:rPr>
        <w:t xml:space="preserve"> there certainly would appear to be a risk of </w:t>
      </w:r>
      <w:proofErr w:type="spellStart"/>
      <w:r w:rsidR="001A17F8" w:rsidRPr="0034726F">
        <w:rPr>
          <w:rFonts w:asciiTheme="majorHAnsi" w:hAnsiTheme="majorHAnsi" w:cs="Arial"/>
          <w:sz w:val="24"/>
          <w:szCs w:val="24"/>
        </w:rPr>
        <w:t>fetishizing</w:t>
      </w:r>
      <w:proofErr w:type="spellEnd"/>
      <w:r w:rsidR="001A17F8" w:rsidRPr="0034726F">
        <w:rPr>
          <w:rFonts w:asciiTheme="majorHAnsi" w:hAnsiTheme="majorHAnsi" w:cs="Arial"/>
          <w:sz w:val="24"/>
          <w:szCs w:val="24"/>
        </w:rPr>
        <w:t xml:space="preserve"> expression and participation without being able to deliver the political solutions necessary to reclaim the state and re-imagine democracy</w:t>
      </w:r>
      <w:r w:rsidR="00771E11" w:rsidRPr="0034726F">
        <w:rPr>
          <w:rFonts w:asciiTheme="majorHAnsi" w:hAnsiTheme="majorHAnsi" w:cs="Arial"/>
          <w:sz w:val="24"/>
          <w:szCs w:val="24"/>
        </w:rPr>
        <w:t xml:space="preserve"> (Dean, 2009)</w:t>
      </w:r>
      <w:r w:rsidR="001A17F8" w:rsidRPr="0034726F">
        <w:rPr>
          <w:rFonts w:asciiTheme="majorHAnsi" w:hAnsiTheme="majorHAnsi" w:cs="Arial"/>
          <w:sz w:val="24"/>
          <w:szCs w:val="24"/>
        </w:rPr>
        <w:t>.</w:t>
      </w:r>
      <w:r w:rsidR="00363BB8" w:rsidRPr="0034726F">
        <w:rPr>
          <w:rFonts w:asciiTheme="majorHAnsi" w:hAnsiTheme="majorHAnsi" w:cs="Arial"/>
          <w:sz w:val="24"/>
          <w:szCs w:val="24"/>
        </w:rPr>
        <w:t xml:space="preserve"> But </w:t>
      </w:r>
      <w:r w:rsidR="0095127B">
        <w:rPr>
          <w:rFonts w:asciiTheme="majorHAnsi" w:hAnsiTheme="majorHAnsi" w:cs="Arial"/>
          <w:sz w:val="24"/>
          <w:szCs w:val="24"/>
        </w:rPr>
        <w:t xml:space="preserve">it </w:t>
      </w:r>
      <w:r w:rsidR="00363BB8" w:rsidRPr="0034726F">
        <w:rPr>
          <w:rFonts w:asciiTheme="majorHAnsi" w:hAnsiTheme="majorHAnsi" w:cs="Arial"/>
          <w:sz w:val="24"/>
          <w:szCs w:val="24"/>
        </w:rPr>
        <w:t xml:space="preserve">is also too early to tell and in the development of a common language and approach to rediscovering democracy through the Occupy movement there is </w:t>
      </w:r>
      <w:r w:rsidR="00771E11" w:rsidRPr="0034726F">
        <w:rPr>
          <w:rFonts w:asciiTheme="majorHAnsi" w:hAnsiTheme="majorHAnsi" w:cs="Arial"/>
          <w:sz w:val="24"/>
          <w:szCs w:val="24"/>
        </w:rPr>
        <w:t>at least an attempt to co-operatively generate cosmopolitan solidarity.</w:t>
      </w:r>
    </w:p>
    <w:p w:rsidR="00BF7648" w:rsidRPr="0034726F" w:rsidRDefault="00BF7648" w:rsidP="0034726F">
      <w:pPr>
        <w:pStyle w:val="ColorfulList-Accent11"/>
        <w:spacing w:line="360" w:lineRule="auto"/>
        <w:ind w:left="0"/>
        <w:rPr>
          <w:rFonts w:asciiTheme="majorHAnsi" w:hAnsiTheme="majorHAnsi" w:cs="Arial"/>
          <w:b/>
          <w:sz w:val="24"/>
          <w:szCs w:val="24"/>
        </w:rPr>
      </w:pPr>
      <w:r w:rsidRPr="0034726F">
        <w:rPr>
          <w:rFonts w:asciiTheme="majorHAnsi" w:hAnsiTheme="majorHAnsi" w:cs="Arial"/>
          <w:b/>
          <w:sz w:val="24"/>
          <w:szCs w:val="24"/>
        </w:rPr>
        <w:t>Conclusion</w:t>
      </w:r>
      <w:r w:rsidR="00713B33" w:rsidRPr="0034726F">
        <w:rPr>
          <w:rFonts w:asciiTheme="majorHAnsi" w:hAnsiTheme="majorHAnsi" w:cs="Arial"/>
          <w:b/>
          <w:sz w:val="24"/>
          <w:szCs w:val="24"/>
        </w:rPr>
        <w:t xml:space="preserve">: Cosmopolitan Solidarity </w:t>
      </w:r>
    </w:p>
    <w:p w:rsidR="00BF7648" w:rsidRPr="00D8121D" w:rsidRDefault="002E5FD6" w:rsidP="0034726F">
      <w:pPr>
        <w:spacing w:line="360" w:lineRule="auto"/>
        <w:rPr>
          <w:rFonts w:asciiTheme="majorHAnsi" w:hAnsiTheme="majorHAnsi" w:cs="Arial"/>
          <w:sz w:val="24"/>
          <w:szCs w:val="24"/>
        </w:rPr>
      </w:pPr>
      <w:r w:rsidRPr="00D8121D">
        <w:rPr>
          <w:rFonts w:asciiTheme="majorHAnsi" w:hAnsiTheme="majorHAnsi"/>
          <w:sz w:val="24"/>
        </w:rPr>
        <w:t xml:space="preserve">Neo-liberalism has lost sight of the many publics that we are part of. In its world of free markets and pursuit of wealth over all else, it forgot, or maybe thought it simply didn’t matter, that people are politics. </w:t>
      </w:r>
      <w:r w:rsidR="00D8121D" w:rsidRPr="00D8121D">
        <w:rPr>
          <w:rFonts w:asciiTheme="majorHAnsi" w:hAnsiTheme="majorHAnsi" w:cs="Arial"/>
          <w:sz w:val="24"/>
          <w:szCs w:val="28"/>
          <w:lang w:val="en-US"/>
        </w:rPr>
        <w:t xml:space="preserve">The phone hacking saga has exposed a system of news that is deeply flawed. </w:t>
      </w:r>
      <w:r w:rsidR="009E7EAA">
        <w:rPr>
          <w:rFonts w:asciiTheme="majorHAnsi" w:hAnsiTheme="majorHAnsi" w:cs="Arial"/>
          <w:sz w:val="24"/>
          <w:szCs w:val="28"/>
          <w:lang w:val="en-US"/>
        </w:rPr>
        <w:t>F</w:t>
      </w:r>
      <w:r w:rsidR="00D8121D" w:rsidRPr="00D8121D">
        <w:rPr>
          <w:rFonts w:asciiTheme="majorHAnsi" w:hAnsiTheme="majorHAnsi" w:cs="Arial"/>
          <w:sz w:val="24"/>
          <w:szCs w:val="28"/>
          <w:lang w:val="en-US"/>
        </w:rPr>
        <w:t xml:space="preserve">reedom of the press </w:t>
      </w:r>
      <w:r w:rsidR="009E7EAA">
        <w:rPr>
          <w:rFonts w:asciiTheme="majorHAnsi" w:hAnsiTheme="majorHAnsi" w:cs="Arial"/>
          <w:sz w:val="24"/>
          <w:szCs w:val="28"/>
          <w:lang w:val="en-US"/>
        </w:rPr>
        <w:t>seen as indelibly linked to the free-market</w:t>
      </w:r>
      <w:r w:rsidR="00D8121D" w:rsidRPr="00D8121D">
        <w:rPr>
          <w:rFonts w:asciiTheme="majorHAnsi" w:hAnsiTheme="majorHAnsi" w:cs="Arial"/>
          <w:sz w:val="24"/>
          <w:szCs w:val="28"/>
          <w:lang w:val="en-US"/>
        </w:rPr>
        <w:t xml:space="preserve"> </w:t>
      </w:r>
      <w:r w:rsidR="009E7EAA">
        <w:rPr>
          <w:rFonts w:asciiTheme="majorHAnsi" w:hAnsiTheme="majorHAnsi" w:cs="Arial"/>
          <w:sz w:val="24"/>
          <w:szCs w:val="28"/>
          <w:lang w:val="en-US"/>
        </w:rPr>
        <w:t xml:space="preserve">and </w:t>
      </w:r>
      <w:r w:rsidR="00D8121D" w:rsidRPr="00D8121D">
        <w:rPr>
          <w:rFonts w:asciiTheme="majorHAnsi" w:hAnsiTheme="majorHAnsi" w:cs="Arial"/>
          <w:sz w:val="24"/>
          <w:szCs w:val="28"/>
          <w:lang w:val="en-US"/>
        </w:rPr>
        <w:t>the only means to ensure governments can’t interfere in, dictate the terms and thwart the practice of journalism</w:t>
      </w:r>
      <w:r w:rsidR="009E7EAA">
        <w:rPr>
          <w:rFonts w:asciiTheme="majorHAnsi" w:hAnsiTheme="majorHAnsi" w:cs="Arial"/>
          <w:sz w:val="24"/>
          <w:szCs w:val="28"/>
          <w:lang w:val="en-US"/>
        </w:rPr>
        <w:t>,</w:t>
      </w:r>
      <w:r w:rsidR="00D8121D" w:rsidRPr="00D8121D">
        <w:rPr>
          <w:rFonts w:asciiTheme="majorHAnsi" w:hAnsiTheme="majorHAnsi" w:cs="Arial"/>
          <w:sz w:val="24"/>
          <w:szCs w:val="28"/>
          <w:lang w:val="en-US"/>
        </w:rPr>
        <w:t xml:space="preserve"> denies the influence and power of a corporate culture that wreaks its own havoc and sets its own agenda often more blatantly than any democratic government would ever dare. </w:t>
      </w:r>
      <w:r w:rsidR="0000338C">
        <w:rPr>
          <w:rFonts w:asciiTheme="majorHAnsi" w:hAnsiTheme="majorHAnsi" w:cs="Arial"/>
          <w:sz w:val="24"/>
          <w:szCs w:val="28"/>
          <w:lang w:val="en-US"/>
        </w:rPr>
        <w:t xml:space="preserve">Freedom of the press seen as cosmopolitan capitalism encourages a critical appraisal of the terms of the debate that draw on </w:t>
      </w:r>
      <w:proofErr w:type="gramStart"/>
      <w:r w:rsidR="0000338C">
        <w:rPr>
          <w:rFonts w:asciiTheme="majorHAnsi" w:hAnsiTheme="majorHAnsi" w:cs="Arial"/>
          <w:sz w:val="24"/>
          <w:szCs w:val="28"/>
          <w:lang w:val="en-US"/>
        </w:rPr>
        <w:t>universalist</w:t>
      </w:r>
      <w:proofErr w:type="gramEnd"/>
      <w:r w:rsidR="0000338C">
        <w:rPr>
          <w:rFonts w:asciiTheme="majorHAnsi" w:hAnsiTheme="majorHAnsi" w:cs="Arial"/>
          <w:sz w:val="24"/>
          <w:szCs w:val="28"/>
          <w:lang w:val="en-US"/>
        </w:rPr>
        <w:t xml:space="preserve"> assumptions but are located in a particular context that seeks to prioritize one political-economic system over another.</w:t>
      </w:r>
    </w:p>
    <w:p w:rsidR="001A17F8" w:rsidRPr="0034726F" w:rsidRDefault="001A17F8" w:rsidP="0034726F">
      <w:pPr>
        <w:pStyle w:val="Body1"/>
        <w:spacing w:line="360" w:lineRule="auto"/>
        <w:rPr>
          <w:rFonts w:asciiTheme="majorHAnsi" w:hAnsiTheme="majorHAnsi"/>
        </w:rPr>
      </w:pPr>
      <w:r w:rsidRPr="0034726F">
        <w:rPr>
          <w:rFonts w:asciiTheme="majorHAnsi" w:hAnsiTheme="majorHAnsi"/>
        </w:rPr>
        <w:t>When we look at the Occupy movement, the new student protest movement, the public sector strikes and demonstrations</w:t>
      </w:r>
      <w:r w:rsidR="00D8121D">
        <w:rPr>
          <w:rFonts w:asciiTheme="majorHAnsi" w:hAnsiTheme="majorHAnsi"/>
        </w:rPr>
        <w:t>,</w:t>
      </w:r>
      <w:r w:rsidR="00835539" w:rsidRPr="0034726F">
        <w:rPr>
          <w:rFonts w:asciiTheme="majorHAnsi" w:hAnsiTheme="majorHAnsi"/>
        </w:rPr>
        <w:t xml:space="preserve"> the Arab Spring</w:t>
      </w:r>
      <w:r w:rsidRPr="0034726F">
        <w:rPr>
          <w:rFonts w:asciiTheme="majorHAnsi" w:hAnsiTheme="majorHAnsi"/>
        </w:rPr>
        <w:t xml:space="preserve"> - when we see tens of thousands of people demonstrating, marching, protesting we see the forgotten publics</w:t>
      </w:r>
      <w:r w:rsidR="009E7EAA">
        <w:rPr>
          <w:rFonts w:asciiTheme="majorHAnsi" w:hAnsiTheme="majorHAnsi"/>
        </w:rPr>
        <w:t xml:space="preserve"> who want to be seen as more than consumers in a marketplace</w:t>
      </w:r>
      <w:r w:rsidRPr="0034726F">
        <w:rPr>
          <w:rFonts w:asciiTheme="majorHAnsi" w:hAnsiTheme="majorHAnsi"/>
        </w:rPr>
        <w:t>. When publics are abandoned, when their voices no longer matter and their identities are demolish</w:t>
      </w:r>
      <w:r w:rsidR="002E5FD6">
        <w:rPr>
          <w:rFonts w:asciiTheme="majorHAnsi" w:hAnsiTheme="majorHAnsi"/>
        </w:rPr>
        <w:t xml:space="preserve">ed through economic inequality, </w:t>
      </w:r>
      <w:r w:rsidRPr="0034726F">
        <w:rPr>
          <w:rFonts w:asciiTheme="majorHAnsi" w:hAnsiTheme="majorHAnsi"/>
        </w:rPr>
        <w:t xml:space="preserve">non-recognition or misrecognition in the </w:t>
      </w:r>
      <w:r w:rsidR="00835539" w:rsidRPr="0034726F">
        <w:rPr>
          <w:rFonts w:asciiTheme="majorHAnsi" w:hAnsiTheme="majorHAnsi"/>
        </w:rPr>
        <w:t>media</w:t>
      </w:r>
      <w:r w:rsidRPr="0034726F">
        <w:rPr>
          <w:rFonts w:asciiTheme="majorHAnsi" w:hAnsiTheme="majorHAnsi"/>
        </w:rPr>
        <w:t xml:space="preserve">, </w:t>
      </w:r>
      <w:r w:rsidR="002E5FD6">
        <w:rPr>
          <w:rFonts w:asciiTheme="majorHAnsi" w:hAnsiTheme="majorHAnsi"/>
        </w:rPr>
        <w:t>when they count only as consumers</w:t>
      </w:r>
      <w:r w:rsidR="00076297">
        <w:rPr>
          <w:rFonts w:asciiTheme="majorHAnsi" w:hAnsiTheme="majorHAnsi"/>
        </w:rPr>
        <w:t>,</w:t>
      </w:r>
      <w:r w:rsidR="002E5FD6">
        <w:rPr>
          <w:rFonts w:asciiTheme="majorHAnsi" w:hAnsiTheme="majorHAnsi"/>
        </w:rPr>
        <w:t xml:space="preserve"> </w:t>
      </w:r>
      <w:r w:rsidRPr="0034726F">
        <w:rPr>
          <w:rFonts w:asciiTheme="majorHAnsi" w:hAnsiTheme="majorHAnsi"/>
        </w:rPr>
        <w:t>they lose faith in the political institutions that are supposed to represent them</w:t>
      </w:r>
      <w:r w:rsidR="002E5FD6">
        <w:rPr>
          <w:rFonts w:asciiTheme="majorHAnsi" w:hAnsiTheme="majorHAnsi"/>
        </w:rPr>
        <w:t xml:space="preserve"> and </w:t>
      </w:r>
      <w:r w:rsidR="00835539" w:rsidRPr="0034726F">
        <w:rPr>
          <w:rFonts w:asciiTheme="majorHAnsi" w:hAnsiTheme="majorHAnsi"/>
        </w:rPr>
        <w:t>the</w:t>
      </w:r>
      <w:r w:rsidR="00771E11" w:rsidRPr="0034726F">
        <w:rPr>
          <w:rFonts w:asciiTheme="majorHAnsi" w:hAnsiTheme="majorHAnsi"/>
        </w:rPr>
        <w:t xml:space="preserve"> “false universals that characterise dominant modern rationality” (</w:t>
      </w:r>
      <w:proofErr w:type="spellStart"/>
      <w:r w:rsidR="00771E11" w:rsidRPr="0034726F">
        <w:rPr>
          <w:rFonts w:asciiTheme="majorHAnsi" w:hAnsiTheme="majorHAnsi"/>
        </w:rPr>
        <w:t>Hardt</w:t>
      </w:r>
      <w:proofErr w:type="spellEnd"/>
      <w:r w:rsidR="00771E11" w:rsidRPr="0034726F">
        <w:rPr>
          <w:rFonts w:asciiTheme="majorHAnsi" w:hAnsiTheme="majorHAnsi"/>
        </w:rPr>
        <w:t xml:space="preserve"> and </w:t>
      </w:r>
      <w:proofErr w:type="spellStart"/>
      <w:r w:rsidR="00771E11" w:rsidRPr="0034726F">
        <w:rPr>
          <w:rFonts w:asciiTheme="majorHAnsi" w:hAnsiTheme="majorHAnsi"/>
        </w:rPr>
        <w:t>Negri</w:t>
      </w:r>
      <w:proofErr w:type="spellEnd"/>
      <w:r w:rsidR="00771E11" w:rsidRPr="0034726F">
        <w:rPr>
          <w:rFonts w:asciiTheme="majorHAnsi" w:hAnsiTheme="majorHAnsi"/>
        </w:rPr>
        <w:t>, 2009, p.120)</w:t>
      </w:r>
      <w:r w:rsidR="00076297">
        <w:rPr>
          <w:rFonts w:asciiTheme="majorHAnsi" w:hAnsiTheme="majorHAnsi"/>
        </w:rPr>
        <w:t xml:space="preserve"> no longer ring true. Then</w:t>
      </w:r>
      <w:r w:rsidR="002E5FD6">
        <w:rPr>
          <w:rFonts w:asciiTheme="majorHAnsi" w:hAnsiTheme="majorHAnsi"/>
        </w:rPr>
        <w:t xml:space="preserve"> </w:t>
      </w:r>
      <w:r w:rsidR="00076297">
        <w:rPr>
          <w:rFonts w:asciiTheme="majorHAnsi" w:hAnsiTheme="majorHAnsi"/>
        </w:rPr>
        <w:t>we</w:t>
      </w:r>
      <w:r w:rsidRPr="0034726F">
        <w:rPr>
          <w:rFonts w:asciiTheme="majorHAnsi" w:hAnsiTheme="majorHAnsi"/>
        </w:rPr>
        <w:t xml:space="preserve"> see a political system that is entangled with a neoliberal practice  - forms of power and rationality that have cut </w:t>
      </w:r>
      <w:r w:rsidR="00076297">
        <w:rPr>
          <w:rFonts w:asciiTheme="majorHAnsi" w:hAnsiTheme="majorHAnsi"/>
        </w:rPr>
        <w:t>the public</w:t>
      </w:r>
      <w:r w:rsidRPr="0034726F">
        <w:rPr>
          <w:rFonts w:asciiTheme="majorHAnsi" w:hAnsiTheme="majorHAnsi"/>
        </w:rPr>
        <w:t xml:space="preserve"> out of the picture at very turn of the page – </w:t>
      </w:r>
      <w:r w:rsidR="00076297">
        <w:rPr>
          <w:rFonts w:asciiTheme="majorHAnsi" w:hAnsiTheme="majorHAnsi"/>
        </w:rPr>
        <w:t>we</w:t>
      </w:r>
      <w:r w:rsidRPr="0034726F">
        <w:rPr>
          <w:rFonts w:asciiTheme="majorHAnsi" w:hAnsiTheme="majorHAnsi"/>
        </w:rPr>
        <w:t xml:space="preserve"> see what the hacking scandal has exposed. </w:t>
      </w:r>
    </w:p>
    <w:p w:rsidR="001A17F8" w:rsidRPr="0034726F" w:rsidRDefault="001A17F8" w:rsidP="0034726F">
      <w:pPr>
        <w:pStyle w:val="Body1"/>
        <w:spacing w:line="360" w:lineRule="auto"/>
        <w:rPr>
          <w:rFonts w:asciiTheme="majorHAnsi" w:hAnsiTheme="majorHAnsi"/>
        </w:rPr>
      </w:pPr>
    </w:p>
    <w:p w:rsidR="001A17F8" w:rsidRPr="0034726F" w:rsidRDefault="0000338C" w:rsidP="000B09CD">
      <w:pPr>
        <w:pStyle w:val="Body1"/>
        <w:widowControl w:val="0"/>
        <w:spacing w:after="280" w:line="360" w:lineRule="auto"/>
        <w:rPr>
          <w:rFonts w:asciiTheme="majorHAnsi" w:hAnsiTheme="majorHAnsi"/>
        </w:rPr>
      </w:pPr>
      <w:r>
        <w:rPr>
          <w:rFonts w:asciiTheme="majorHAnsi" w:hAnsiTheme="majorHAnsi"/>
        </w:rPr>
        <w:t>C</w:t>
      </w:r>
      <w:r w:rsidR="00713B33" w:rsidRPr="0034726F">
        <w:rPr>
          <w:rFonts w:asciiTheme="majorHAnsi" w:hAnsiTheme="majorHAnsi"/>
        </w:rPr>
        <w:t xml:space="preserve">osmopolitanism </w:t>
      </w:r>
      <w:r>
        <w:rPr>
          <w:rFonts w:asciiTheme="majorHAnsi" w:hAnsiTheme="majorHAnsi"/>
        </w:rPr>
        <w:t xml:space="preserve">contestation seeks to </w:t>
      </w:r>
      <w:r w:rsidR="001A17F8" w:rsidRPr="0034726F">
        <w:rPr>
          <w:rFonts w:asciiTheme="majorHAnsi" w:hAnsiTheme="majorHAnsi"/>
        </w:rPr>
        <w:t xml:space="preserve">bring publics into being. </w:t>
      </w:r>
      <w:r>
        <w:rPr>
          <w:rFonts w:asciiTheme="majorHAnsi" w:hAnsiTheme="majorHAnsi"/>
        </w:rPr>
        <w:t>Demonstrations in</w:t>
      </w:r>
      <w:r w:rsidR="001A17F8" w:rsidRPr="0034726F">
        <w:rPr>
          <w:rFonts w:asciiTheme="majorHAnsi" w:hAnsiTheme="majorHAnsi"/>
        </w:rPr>
        <w:t xml:space="preserve"> streets, </w:t>
      </w:r>
      <w:r w:rsidR="009E7EAA">
        <w:rPr>
          <w:rFonts w:asciiTheme="majorHAnsi" w:hAnsiTheme="majorHAnsi"/>
        </w:rPr>
        <w:t>marches, protests, occupations and</w:t>
      </w:r>
      <w:r w:rsidR="001A17F8" w:rsidRPr="0034726F">
        <w:rPr>
          <w:rFonts w:asciiTheme="majorHAnsi" w:hAnsiTheme="majorHAnsi"/>
        </w:rPr>
        <w:t xml:space="preserve"> sit-ins </w:t>
      </w:r>
      <w:r>
        <w:rPr>
          <w:rFonts w:asciiTheme="majorHAnsi" w:hAnsiTheme="majorHAnsi"/>
        </w:rPr>
        <w:t>signal</w:t>
      </w:r>
      <w:r w:rsidR="001A17F8" w:rsidRPr="0034726F">
        <w:rPr>
          <w:rFonts w:asciiTheme="majorHAnsi" w:hAnsiTheme="majorHAnsi"/>
        </w:rPr>
        <w:t xml:space="preserve"> the coming together of people, the assembling of a body politic who </w:t>
      </w:r>
      <w:r>
        <w:rPr>
          <w:rFonts w:asciiTheme="majorHAnsi" w:hAnsiTheme="majorHAnsi"/>
        </w:rPr>
        <w:t>want to re-imagine what democracy could be</w:t>
      </w:r>
      <w:r w:rsidR="001A17F8" w:rsidRPr="0034726F">
        <w:rPr>
          <w:rFonts w:asciiTheme="majorHAnsi" w:hAnsiTheme="majorHAnsi"/>
        </w:rPr>
        <w:t>.</w:t>
      </w:r>
      <w:r w:rsidR="00713B33" w:rsidRPr="0034726F">
        <w:rPr>
          <w:rFonts w:asciiTheme="majorHAnsi" w:hAnsiTheme="majorHAnsi"/>
        </w:rPr>
        <w:t xml:space="preserve"> </w:t>
      </w:r>
      <w:r w:rsidR="001A17F8" w:rsidRPr="0034726F">
        <w:rPr>
          <w:rFonts w:asciiTheme="majorHAnsi" w:hAnsiTheme="majorHAnsi"/>
        </w:rPr>
        <w:t xml:space="preserve">The question then becomes, how can </w:t>
      </w:r>
      <w:r>
        <w:rPr>
          <w:rFonts w:asciiTheme="majorHAnsi" w:hAnsiTheme="majorHAnsi"/>
        </w:rPr>
        <w:t xml:space="preserve">multiple </w:t>
      </w:r>
      <w:r w:rsidR="001A17F8" w:rsidRPr="0034726F">
        <w:rPr>
          <w:rFonts w:asciiTheme="majorHAnsi" w:hAnsiTheme="majorHAnsi"/>
        </w:rPr>
        <w:t xml:space="preserve">publics achieve a sufficient consensus in order to make possible the exercise of power and citizen participation? How can these assemblies defined by their multitude, premised on their difference come together and forge what </w:t>
      </w:r>
      <w:proofErr w:type="spellStart"/>
      <w:r w:rsidR="001A17F8" w:rsidRPr="0034726F">
        <w:rPr>
          <w:rFonts w:asciiTheme="majorHAnsi" w:hAnsiTheme="majorHAnsi"/>
        </w:rPr>
        <w:t>Dussel</w:t>
      </w:r>
      <w:proofErr w:type="spellEnd"/>
      <w:r w:rsidR="001A17F8" w:rsidRPr="0034726F">
        <w:rPr>
          <w:rFonts w:asciiTheme="majorHAnsi" w:hAnsiTheme="majorHAnsi"/>
        </w:rPr>
        <w:t xml:space="preserve"> </w:t>
      </w:r>
      <w:r w:rsidR="00713B33" w:rsidRPr="0034726F">
        <w:rPr>
          <w:rFonts w:asciiTheme="majorHAnsi" w:hAnsiTheme="majorHAnsi"/>
        </w:rPr>
        <w:t>(20</w:t>
      </w:r>
      <w:r w:rsidR="009E7EAA">
        <w:rPr>
          <w:rFonts w:asciiTheme="majorHAnsi" w:hAnsiTheme="majorHAnsi"/>
        </w:rPr>
        <w:t>08</w:t>
      </w:r>
      <w:r w:rsidR="00713B33" w:rsidRPr="0034726F">
        <w:rPr>
          <w:rFonts w:asciiTheme="majorHAnsi" w:hAnsiTheme="majorHAnsi"/>
        </w:rPr>
        <w:t xml:space="preserve">) </w:t>
      </w:r>
      <w:r w:rsidR="001A17F8" w:rsidRPr="0034726F">
        <w:rPr>
          <w:rFonts w:asciiTheme="majorHAnsi" w:hAnsiTheme="majorHAnsi"/>
        </w:rPr>
        <w:t>calls a “critical democracy” – a democracy based on the real participation of all publics as e</w:t>
      </w:r>
      <w:r w:rsidR="00713B33" w:rsidRPr="0034726F">
        <w:rPr>
          <w:rFonts w:asciiTheme="majorHAnsi" w:hAnsiTheme="majorHAnsi"/>
        </w:rPr>
        <w:t>quals in a new political order – a genuine political cosmopolitanism</w:t>
      </w:r>
      <w:r w:rsidR="001A17F8" w:rsidRPr="0034726F">
        <w:rPr>
          <w:rFonts w:asciiTheme="majorHAnsi" w:hAnsiTheme="majorHAnsi"/>
        </w:rPr>
        <w:t xml:space="preserve">. </w:t>
      </w:r>
    </w:p>
    <w:p w:rsidR="00835539" w:rsidRPr="0034726F" w:rsidRDefault="00771E11" w:rsidP="0034726F">
      <w:pPr>
        <w:spacing w:after="0" w:line="360" w:lineRule="auto"/>
        <w:rPr>
          <w:rFonts w:asciiTheme="majorHAnsi" w:hAnsiTheme="majorHAnsi" w:cs="Arial"/>
          <w:sz w:val="24"/>
          <w:szCs w:val="24"/>
        </w:rPr>
      </w:pPr>
      <w:r w:rsidRPr="0034726F">
        <w:rPr>
          <w:rFonts w:asciiTheme="majorHAnsi" w:hAnsiTheme="majorHAnsi" w:cs="Arial"/>
          <w:sz w:val="24"/>
          <w:szCs w:val="24"/>
        </w:rPr>
        <w:t>But a</w:t>
      </w:r>
      <w:r w:rsidR="00835539" w:rsidRPr="0034726F">
        <w:rPr>
          <w:rFonts w:asciiTheme="majorHAnsi" w:hAnsiTheme="majorHAnsi" w:cs="Arial"/>
          <w:sz w:val="24"/>
          <w:szCs w:val="24"/>
        </w:rPr>
        <w:t xml:space="preserve">s </w:t>
      </w:r>
      <w:proofErr w:type="spellStart"/>
      <w:r w:rsidR="00835539" w:rsidRPr="0034726F">
        <w:rPr>
          <w:rFonts w:asciiTheme="majorHAnsi" w:hAnsiTheme="majorHAnsi" w:cs="Arial"/>
          <w:sz w:val="24"/>
          <w:szCs w:val="24"/>
        </w:rPr>
        <w:t>Norval</w:t>
      </w:r>
      <w:proofErr w:type="spellEnd"/>
      <w:r w:rsidR="00835539" w:rsidRPr="0034726F">
        <w:rPr>
          <w:rFonts w:asciiTheme="majorHAnsi" w:hAnsiTheme="majorHAnsi" w:cs="Arial"/>
          <w:sz w:val="24"/>
          <w:szCs w:val="24"/>
        </w:rPr>
        <w:t xml:space="preserve"> (2007: 102) reminds us we must avoid ‘</w:t>
      </w:r>
      <w:proofErr w:type="spellStart"/>
      <w:r w:rsidR="00835539" w:rsidRPr="0034726F">
        <w:rPr>
          <w:rFonts w:asciiTheme="majorHAnsi" w:hAnsiTheme="majorHAnsi" w:cs="Arial"/>
          <w:sz w:val="24"/>
          <w:szCs w:val="24"/>
        </w:rPr>
        <w:t>assum</w:t>
      </w:r>
      <w:proofErr w:type="spellEnd"/>
      <w:r w:rsidR="00835539" w:rsidRPr="0034726F">
        <w:rPr>
          <w:rFonts w:asciiTheme="majorHAnsi" w:hAnsiTheme="majorHAnsi" w:cs="Arial"/>
          <w:sz w:val="24"/>
          <w:szCs w:val="24"/>
        </w:rPr>
        <w:t>[</w:t>
      </w:r>
      <w:proofErr w:type="spellStart"/>
      <w:r w:rsidR="00835539" w:rsidRPr="0034726F">
        <w:rPr>
          <w:rFonts w:asciiTheme="majorHAnsi" w:hAnsiTheme="majorHAnsi" w:cs="Arial"/>
          <w:sz w:val="24"/>
          <w:szCs w:val="24"/>
        </w:rPr>
        <w:t>ing</w:t>
      </w:r>
      <w:proofErr w:type="spellEnd"/>
      <w:r w:rsidR="00835539" w:rsidRPr="0034726F">
        <w:rPr>
          <w:rFonts w:asciiTheme="majorHAnsi" w:hAnsiTheme="majorHAnsi" w:cs="Arial"/>
          <w:sz w:val="24"/>
          <w:szCs w:val="24"/>
        </w:rPr>
        <w:t xml:space="preserve">] the existence of a framework of politics in which in principle every voice could be heard, without giving attention to the very structuring of those frameworks and the ways in which the visibility of subjects is structured’. </w:t>
      </w:r>
      <w:r w:rsidR="00A75972">
        <w:rPr>
          <w:rFonts w:asciiTheme="majorHAnsi" w:hAnsiTheme="majorHAnsi" w:cs="Arial"/>
          <w:sz w:val="24"/>
          <w:szCs w:val="24"/>
        </w:rPr>
        <w:t xml:space="preserve">Cosmopolitanism by its very premise always runs the risk of universalism blanching it of meaning. </w:t>
      </w:r>
      <w:r w:rsidR="00A75972" w:rsidRPr="0034726F">
        <w:rPr>
          <w:rFonts w:asciiTheme="majorHAnsi" w:hAnsiTheme="majorHAnsi" w:cs="Arial"/>
          <w:sz w:val="24"/>
          <w:szCs w:val="24"/>
        </w:rPr>
        <w:t xml:space="preserve"> </w:t>
      </w:r>
      <w:r w:rsidR="00AE0DB6" w:rsidRPr="0034726F">
        <w:rPr>
          <w:rFonts w:asciiTheme="majorHAnsi" w:hAnsiTheme="majorHAnsi" w:cs="Arial"/>
          <w:sz w:val="24"/>
          <w:szCs w:val="24"/>
        </w:rPr>
        <w:t>In this</w:t>
      </w:r>
      <w:r w:rsidR="00835539" w:rsidRPr="0034726F">
        <w:rPr>
          <w:rFonts w:asciiTheme="majorHAnsi" w:hAnsiTheme="majorHAnsi" w:cs="Arial"/>
          <w:sz w:val="24"/>
          <w:szCs w:val="24"/>
        </w:rPr>
        <w:t xml:space="preserve"> brief analysis of the way in which </w:t>
      </w:r>
      <w:r w:rsidR="00AE0DB6" w:rsidRPr="0034726F">
        <w:rPr>
          <w:rFonts w:asciiTheme="majorHAnsi" w:hAnsiTheme="majorHAnsi" w:cs="Arial"/>
          <w:sz w:val="24"/>
          <w:szCs w:val="24"/>
        </w:rPr>
        <w:t xml:space="preserve">‘freedom of the press’ has presumed universal meaning and conformed to a cosmopolitan capitalism I have tried to reveal how a particular section of a thoroughly </w:t>
      </w:r>
      <w:proofErr w:type="spellStart"/>
      <w:r w:rsidR="00AE0DB6" w:rsidRPr="0034726F">
        <w:rPr>
          <w:rFonts w:asciiTheme="majorHAnsi" w:hAnsiTheme="majorHAnsi" w:cs="Arial"/>
          <w:sz w:val="24"/>
          <w:szCs w:val="24"/>
        </w:rPr>
        <w:t>marketised</w:t>
      </w:r>
      <w:proofErr w:type="spellEnd"/>
      <w:r w:rsidR="00AE0DB6" w:rsidRPr="0034726F">
        <w:rPr>
          <w:rFonts w:asciiTheme="majorHAnsi" w:hAnsiTheme="majorHAnsi" w:cs="Arial"/>
          <w:sz w:val="24"/>
          <w:szCs w:val="24"/>
        </w:rPr>
        <w:t xml:space="preserve"> press has directly structured the visibility of subjects</w:t>
      </w:r>
      <w:r w:rsidRPr="0034726F">
        <w:rPr>
          <w:rFonts w:asciiTheme="majorHAnsi" w:hAnsiTheme="majorHAnsi" w:cs="Arial"/>
          <w:sz w:val="24"/>
          <w:szCs w:val="24"/>
        </w:rPr>
        <w:t xml:space="preserve"> and is still very much with us</w:t>
      </w:r>
      <w:r w:rsidR="00AE0DB6" w:rsidRPr="0034726F">
        <w:rPr>
          <w:rFonts w:asciiTheme="majorHAnsi" w:hAnsiTheme="majorHAnsi" w:cs="Arial"/>
          <w:sz w:val="24"/>
          <w:szCs w:val="24"/>
        </w:rPr>
        <w:t>.</w:t>
      </w:r>
      <w:r w:rsidR="0034726F">
        <w:rPr>
          <w:rFonts w:asciiTheme="majorHAnsi" w:hAnsiTheme="majorHAnsi" w:cs="Arial"/>
          <w:sz w:val="24"/>
          <w:szCs w:val="24"/>
        </w:rPr>
        <w:t xml:space="preserve"> </w:t>
      </w:r>
      <w:r w:rsidR="00AE0DB6" w:rsidRPr="0034726F">
        <w:rPr>
          <w:rFonts w:asciiTheme="majorHAnsi" w:hAnsiTheme="majorHAnsi" w:cs="Arial"/>
          <w:sz w:val="24"/>
          <w:szCs w:val="24"/>
        </w:rPr>
        <w:t xml:space="preserve">In the analysis of new social movements I have tried to illustrate how cosmopolitan contestation brings us closer to critical democracy. Critical democracy </w:t>
      </w:r>
      <w:r w:rsidR="00835539" w:rsidRPr="0034726F">
        <w:rPr>
          <w:rFonts w:asciiTheme="majorHAnsi" w:hAnsiTheme="majorHAnsi" w:cs="Arial"/>
          <w:sz w:val="24"/>
          <w:szCs w:val="24"/>
        </w:rPr>
        <w:t xml:space="preserve">requires the real and material participation of the oppressed and excluded; the real and material recognition of difference along with the space for contestation and an understanding and response to its meaning. </w:t>
      </w:r>
    </w:p>
    <w:p w:rsidR="001A17F8" w:rsidRPr="0034726F" w:rsidRDefault="001A17F8" w:rsidP="0034726F">
      <w:pPr>
        <w:pStyle w:val="Body1"/>
        <w:spacing w:line="360" w:lineRule="auto"/>
        <w:rPr>
          <w:rFonts w:asciiTheme="majorHAnsi" w:hAnsiTheme="majorHAnsi"/>
        </w:rPr>
      </w:pPr>
    </w:p>
    <w:p w:rsidR="0000338C" w:rsidRDefault="00A75972" w:rsidP="009E7EAA">
      <w:pPr>
        <w:pStyle w:val="Body1"/>
        <w:spacing w:line="360" w:lineRule="auto"/>
        <w:rPr>
          <w:rFonts w:asciiTheme="majorHAnsi" w:hAnsiTheme="majorHAnsi" w:cs="Arial"/>
        </w:rPr>
      </w:pPr>
      <w:r>
        <w:rPr>
          <w:rFonts w:asciiTheme="majorHAnsi" w:hAnsiTheme="majorHAnsi" w:cs="Arial"/>
        </w:rPr>
        <w:t>C</w:t>
      </w:r>
      <w:r w:rsidR="0034726F" w:rsidRPr="0034726F">
        <w:rPr>
          <w:rFonts w:asciiTheme="majorHAnsi" w:hAnsiTheme="majorHAnsi" w:cs="Arial"/>
        </w:rPr>
        <w:t xml:space="preserve">osmopolitanism is a concept that can be applied to many universalist ideas – human rights, democracy, freedom – but these ideas are always susceptible to the hegemonic order of the day and as such are always context-bound, related to power and particular to time and space. In other words, they will always exhibit conformist traits. However, to be truly cosmopolitan (if one can distil an essence of cosmopolitanism), to build solidarities that are far reaching and egalitarian then contestation must take precedence. </w:t>
      </w:r>
      <w:proofErr w:type="gramStart"/>
      <w:r w:rsidR="0034726F" w:rsidRPr="0034726F">
        <w:rPr>
          <w:rFonts w:asciiTheme="majorHAnsi" w:hAnsiTheme="majorHAnsi" w:cs="Arial"/>
        </w:rPr>
        <w:t>If we are to believe in a “cosmopolitanism to come” (</w:t>
      </w:r>
      <w:proofErr w:type="spellStart"/>
      <w:r w:rsidR="0034726F" w:rsidRPr="0034726F">
        <w:rPr>
          <w:rFonts w:asciiTheme="majorHAnsi" w:hAnsiTheme="majorHAnsi" w:cs="Arial"/>
        </w:rPr>
        <w:t>Douzinas</w:t>
      </w:r>
      <w:proofErr w:type="spellEnd"/>
      <w:r w:rsidR="0034726F" w:rsidRPr="0034726F">
        <w:rPr>
          <w:rFonts w:asciiTheme="majorHAnsi" w:hAnsiTheme="majorHAnsi" w:cs="Arial"/>
        </w:rPr>
        <w:t>, 2007:5) then we must begin with challenging the cosmopolitanism</w:t>
      </w:r>
      <w:r w:rsidR="00076297">
        <w:rPr>
          <w:rFonts w:asciiTheme="majorHAnsi" w:hAnsiTheme="majorHAnsi" w:cs="Arial"/>
        </w:rPr>
        <w:t>(s)</w:t>
      </w:r>
      <w:r w:rsidR="0034726F" w:rsidRPr="0034726F">
        <w:rPr>
          <w:rFonts w:asciiTheme="majorHAnsi" w:hAnsiTheme="majorHAnsi" w:cs="Arial"/>
        </w:rPr>
        <w:t xml:space="preserve"> of the present</w:t>
      </w:r>
      <w:r w:rsidR="0000338C">
        <w:rPr>
          <w:rFonts w:asciiTheme="majorHAnsi" w:hAnsiTheme="majorHAnsi" w:cs="Arial"/>
        </w:rPr>
        <w:t>.</w:t>
      </w:r>
      <w:proofErr w:type="gramEnd"/>
    </w:p>
    <w:p w:rsidR="0000338C" w:rsidRDefault="0000338C" w:rsidP="009E7EAA">
      <w:pPr>
        <w:pStyle w:val="Body1"/>
        <w:spacing w:line="360" w:lineRule="auto"/>
        <w:rPr>
          <w:rFonts w:asciiTheme="majorHAnsi" w:hAnsiTheme="majorHAnsi"/>
        </w:rPr>
      </w:pPr>
    </w:p>
    <w:p w:rsidR="00AE38BE" w:rsidRDefault="00BF7648" w:rsidP="0034726F">
      <w:pPr>
        <w:pStyle w:val="ColorfulList-Accent11"/>
        <w:spacing w:line="360" w:lineRule="auto"/>
        <w:ind w:left="0"/>
        <w:rPr>
          <w:rFonts w:asciiTheme="majorHAnsi" w:hAnsiTheme="majorHAnsi" w:cs="Arial"/>
          <w:b/>
          <w:sz w:val="24"/>
          <w:szCs w:val="24"/>
        </w:rPr>
      </w:pPr>
      <w:r w:rsidRPr="0034726F">
        <w:rPr>
          <w:rFonts w:asciiTheme="majorHAnsi" w:hAnsiTheme="majorHAnsi" w:cs="Arial"/>
          <w:b/>
          <w:sz w:val="24"/>
          <w:szCs w:val="24"/>
        </w:rPr>
        <w:t>References</w:t>
      </w:r>
    </w:p>
    <w:p w:rsidR="00F54FF9" w:rsidRPr="00B25810" w:rsidRDefault="00453F47"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Aalberg</w:t>
      </w:r>
      <w:proofErr w:type="spellEnd"/>
      <w:r w:rsidRPr="00B25810">
        <w:rPr>
          <w:rFonts w:asciiTheme="majorHAnsi" w:hAnsiTheme="majorHAnsi" w:cs="Arial"/>
          <w:sz w:val="24"/>
        </w:rPr>
        <w:t>,</w:t>
      </w:r>
      <w:r w:rsidR="000E73F6" w:rsidRPr="00B25810">
        <w:rPr>
          <w:rFonts w:asciiTheme="majorHAnsi" w:hAnsiTheme="majorHAnsi" w:cs="Arial"/>
          <w:sz w:val="24"/>
        </w:rPr>
        <w:t xml:space="preserve"> </w:t>
      </w:r>
      <w:proofErr w:type="spellStart"/>
      <w:r w:rsidR="000E73F6" w:rsidRPr="00B25810">
        <w:rPr>
          <w:rFonts w:asciiTheme="majorHAnsi" w:hAnsiTheme="majorHAnsi" w:cs="Arial"/>
          <w:sz w:val="24"/>
        </w:rPr>
        <w:t>Toril</w:t>
      </w:r>
      <w:proofErr w:type="spellEnd"/>
      <w:proofErr w:type="gramStart"/>
      <w:r w:rsidR="000E73F6" w:rsidRPr="00B25810">
        <w:rPr>
          <w:rFonts w:asciiTheme="majorHAnsi" w:hAnsiTheme="majorHAnsi" w:cs="Arial"/>
          <w:sz w:val="24"/>
        </w:rPr>
        <w:t>;</w:t>
      </w:r>
      <w:proofErr w:type="gramEnd"/>
      <w:r w:rsidR="000E73F6" w:rsidRPr="00B25810">
        <w:rPr>
          <w:rFonts w:asciiTheme="majorHAnsi" w:hAnsiTheme="majorHAnsi" w:cs="Arial"/>
          <w:sz w:val="24"/>
        </w:rPr>
        <w:t xml:space="preserve"> </w:t>
      </w:r>
      <w:proofErr w:type="spellStart"/>
      <w:r w:rsidRPr="00B25810">
        <w:rPr>
          <w:rFonts w:asciiTheme="majorHAnsi" w:hAnsiTheme="majorHAnsi" w:cs="Arial"/>
          <w:sz w:val="24"/>
        </w:rPr>
        <w:t>Aelst</w:t>
      </w:r>
      <w:proofErr w:type="spellEnd"/>
      <w:r w:rsidR="000E73F6" w:rsidRPr="00B25810">
        <w:rPr>
          <w:rFonts w:asciiTheme="majorHAnsi" w:hAnsiTheme="majorHAnsi" w:cs="Arial"/>
          <w:sz w:val="24"/>
        </w:rPr>
        <w:t>, Peter Van</w:t>
      </w:r>
      <w:r w:rsidRPr="00B25810">
        <w:rPr>
          <w:rFonts w:asciiTheme="majorHAnsi" w:hAnsiTheme="majorHAnsi" w:cs="Arial"/>
          <w:sz w:val="24"/>
        </w:rPr>
        <w:t xml:space="preserve"> and Curran, </w:t>
      </w:r>
      <w:r w:rsidR="000E73F6" w:rsidRPr="00B25810">
        <w:rPr>
          <w:rFonts w:asciiTheme="majorHAnsi" w:hAnsiTheme="majorHAnsi" w:cs="Arial"/>
          <w:sz w:val="24"/>
        </w:rPr>
        <w:t>James (</w:t>
      </w:r>
      <w:r w:rsidRPr="00B25810">
        <w:rPr>
          <w:rFonts w:asciiTheme="majorHAnsi" w:hAnsiTheme="majorHAnsi" w:cs="Arial"/>
          <w:sz w:val="24"/>
        </w:rPr>
        <w:t>2010</w:t>
      </w:r>
      <w:r w:rsidR="000E73F6" w:rsidRPr="00B25810">
        <w:rPr>
          <w:rFonts w:asciiTheme="majorHAnsi" w:hAnsiTheme="majorHAnsi" w:cs="Arial"/>
          <w:sz w:val="24"/>
        </w:rPr>
        <w:t>) Media Systems and the Political Information Environment: A Cross-National Comparison.’ The International Journal of Press/Politics 15(3)</w:t>
      </w:r>
      <w:proofErr w:type="gramStart"/>
      <w:r w:rsidR="000E73F6" w:rsidRPr="00B25810">
        <w:rPr>
          <w:rFonts w:asciiTheme="majorHAnsi" w:hAnsiTheme="majorHAnsi" w:cs="Arial"/>
          <w:sz w:val="24"/>
        </w:rPr>
        <w:t>:255</w:t>
      </w:r>
      <w:proofErr w:type="gramEnd"/>
      <w:r w:rsidR="000E73F6" w:rsidRPr="00B25810">
        <w:rPr>
          <w:rFonts w:asciiTheme="majorHAnsi" w:hAnsiTheme="majorHAnsi" w:cs="Arial"/>
          <w:sz w:val="24"/>
        </w:rPr>
        <w:t>-271.</w:t>
      </w:r>
    </w:p>
    <w:p w:rsidR="00453F47" w:rsidRPr="00B25810" w:rsidRDefault="00F54FF9"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szCs w:val="24"/>
          <w:lang w:val="en-US"/>
        </w:rPr>
        <w:t>Bagdikian</w:t>
      </w:r>
      <w:proofErr w:type="spellEnd"/>
      <w:r w:rsidRPr="00B25810">
        <w:rPr>
          <w:rFonts w:asciiTheme="majorHAnsi" w:hAnsiTheme="majorHAnsi" w:cs="Arial"/>
          <w:sz w:val="24"/>
          <w:szCs w:val="24"/>
          <w:lang w:val="en-US"/>
        </w:rPr>
        <w:t xml:space="preserve">, Ben 2004. </w:t>
      </w:r>
      <w:proofErr w:type="gramStart"/>
      <w:r w:rsidRPr="00B25810">
        <w:rPr>
          <w:rFonts w:asciiTheme="majorHAnsi" w:hAnsiTheme="majorHAnsi" w:cs="Arial"/>
          <w:i/>
          <w:iCs/>
          <w:sz w:val="24"/>
          <w:szCs w:val="24"/>
          <w:lang w:val="en-US"/>
        </w:rPr>
        <w:t>The (New) Media Monopoly</w:t>
      </w:r>
      <w:r w:rsidRPr="00B25810">
        <w:rPr>
          <w:rFonts w:asciiTheme="majorHAnsi" w:hAnsiTheme="majorHAnsi" w:cs="Arial"/>
          <w:sz w:val="24"/>
          <w:szCs w:val="24"/>
          <w:lang w:val="en-US"/>
        </w:rPr>
        <w:t xml:space="preserve"> (6th </w:t>
      </w:r>
      <w:proofErr w:type="spellStart"/>
      <w:r w:rsidRPr="00B25810">
        <w:rPr>
          <w:rFonts w:asciiTheme="majorHAnsi" w:hAnsiTheme="majorHAnsi" w:cs="Arial"/>
          <w:sz w:val="24"/>
          <w:szCs w:val="24"/>
          <w:lang w:val="en-US"/>
        </w:rPr>
        <w:t>edn</w:t>
      </w:r>
      <w:proofErr w:type="spellEnd"/>
      <w:r w:rsidRPr="00B25810">
        <w:rPr>
          <w:rFonts w:asciiTheme="majorHAnsi" w:hAnsiTheme="majorHAnsi" w:cs="Arial"/>
          <w:sz w:val="24"/>
          <w:szCs w:val="24"/>
          <w:lang w:val="en-US"/>
        </w:rPr>
        <w:t>).</w:t>
      </w:r>
      <w:proofErr w:type="gramEnd"/>
      <w:r w:rsidRPr="00B25810">
        <w:rPr>
          <w:rFonts w:asciiTheme="majorHAnsi" w:hAnsiTheme="majorHAnsi" w:cs="Arial"/>
          <w:sz w:val="24"/>
          <w:szCs w:val="24"/>
          <w:lang w:val="en-US"/>
        </w:rPr>
        <w:t xml:space="preserve"> Boston, MA: Beacon.</w:t>
      </w:r>
    </w:p>
    <w:p w:rsidR="00D42EF6" w:rsidRPr="00B25810" w:rsidRDefault="006B1E2C" w:rsidP="006B1E2C">
      <w:pPr>
        <w:spacing w:line="360" w:lineRule="auto"/>
        <w:ind w:left="720" w:hanging="720"/>
        <w:rPr>
          <w:rFonts w:asciiTheme="majorHAnsi" w:hAnsiTheme="majorHAnsi" w:cs="Times"/>
          <w:color w:val="000000"/>
          <w:sz w:val="24"/>
          <w:szCs w:val="15"/>
          <w:lang w:val="en-US"/>
        </w:rPr>
      </w:pPr>
      <w:proofErr w:type="gramStart"/>
      <w:r w:rsidRPr="00B25810">
        <w:rPr>
          <w:rFonts w:asciiTheme="majorHAnsi" w:hAnsiTheme="majorHAnsi" w:cs="Arial"/>
          <w:sz w:val="24"/>
        </w:rPr>
        <w:t>Beck, Ulrich (2006)</w:t>
      </w:r>
      <w:r w:rsidR="00061DAF" w:rsidRPr="00B25810">
        <w:rPr>
          <w:rFonts w:asciiTheme="majorHAnsi" w:hAnsiTheme="majorHAnsi" w:cs="Times"/>
          <w:color w:val="000000"/>
          <w:sz w:val="24"/>
          <w:szCs w:val="15"/>
          <w:lang w:val="en-US"/>
        </w:rPr>
        <w:t xml:space="preserve"> </w:t>
      </w:r>
      <w:r w:rsidR="00061DAF" w:rsidRPr="00B25810">
        <w:rPr>
          <w:rFonts w:asciiTheme="majorHAnsi" w:hAnsiTheme="majorHAnsi" w:cs="Times"/>
          <w:i/>
          <w:color w:val="000000"/>
          <w:sz w:val="24"/>
          <w:szCs w:val="15"/>
          <w:lang w:val="en-US"/>
        </w:rPr>
        <w:t>Cosmopolitan Vision</w:t>
      </w:r>
      <w:r w:rsidR="00061DAF" w:rsidRPr="00B25810">
        <w:rPr>
          <w:rFonts w:asciiTheme="majorHAnsi" w:hAnsiTheme="majorHAnsi" w:cs="Times"/>
          <w:color w:val="000000"/>
          <w:sz w:val="24"/>
          <w:szCs w:val="15"/>
          <w:lang w:val="en-US"/>
        </w:rPr>
        <w:t>.</w:t>
      </w:r>
      <w:proofErr w:type="gramEnd"/>
      <w:r w:rsidR="00061DAF" w:rsidRPr="00B25810">
        <w:rPr>
          <w:rFonts w:asciiTheme="majorHAnsi" w:hAnsiTheme="majorHAnsi" w:cs="Times"/>
          <w:color w:val="000000"/>
          <w:sz w:val="24"/>
          <w:szCs w:val="15"/>
          <w:lang w:val="en-US"/>
        </w:rPr>
        <w:t xml:space="preserve"> Cambridge: Polity.</w:t>
      </w:r>
    </w:p>
    <w:p w:rsidR="00D42EF6" w:rsidRPr="00B25810" w:rsidRDefault="005716B3" w:rsidP="00D42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1" w:hanging="561"/>
        <w:rPr>
          <w:rFonts w:asciiTheme="majorHAnsi" w:hAnsiTheme="majorHAnsi" w:cs="Times"/>
          <w:color w:val="000000"/>
          <w:sz w:val="24"/>
          <w:szCs w:val="15"/>
          <w:lang w:val="en-US"/>
        </w:rPr>
      </w:pPr>
      <w:proofErr w:type="spellStart"/>
      <w:r w:rsidRPr="00B25810">
        <w:rPr>
          <w:rFonts w:asciiTheme="majorHAnsi" w:hAnsiTheme="majorHAnsi" w:cs="Times"/>
          <w:color w:val="000000"/>
          <w:sz w:val="24"/>
          <w:szCs w:val="15"/>
          <w:lang w:val="en-US"/>
        </w:rPr>
        <w:t>Benhabib</w:t>
      </w:r>
      <w:proofErr w:type="spellEnd"/>
      <w:r w:rsidRPr="00B25810">
        <w:rPr>
          <w:rFonts w:asciiTheme="majorHAnsi" w:hAnsiTheme="majorHAnsi" w:cs="Times"/>
          <w:color w:val="000000"/>
          <w:sz w:val="24"/>
          <w:szCs w:val="15"/>
          <w:lang w:val="en-US"/>
        </w:rPr>
        <w:t xml:space="preserve">, </w:t>
      </w:r>
      <w:proofErr w:type="spellStart"/>
      <w:r w:rsidRPr="00B25810">
        <w:rPr>
          <w:rFonts w:asciiTheme="majorHAnsi" w:hAnsiTheme="majorHAnsi" w:cs="Times"/>
          <w:color w:val="000000"/>
          <w:sz w:val="24"/>
          <w:szCs w:val="15"/>
          <w:lang w:val="en-US"/>
        </w:rPr>
        <w:t>Seyla</w:t>
      </w:r>
      <w:proofErr w:type="spellEnd"/>
      <w:r w:rsidR="00D42EF6" w:rsidRPr="00B25810">
        <w:rPr>
          <w:rFonts w:asciiTheme="majorHAnsi" w:hAnsiTheme="majorHAnsi" w:cs="Times"/>
          <w:color w:val="000000"/>
          <w:sz w:val="24"/>
          <w:szCs w:val="15"/>
          <w:lang w:val="en-US"/>
        </w:rPr>
        <w:t xml:space="preserve"> (2006) Another Cosmopolitanism. Robert Post (ed.), Oxford: Oxford University Press</w:t>
      </w:r>
    </w:p>
    <w:p w:rsidR="00453F47" w:rsidRPr="00B25810" w:rsidRDefault="00453F47" w:rsidP="00D42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imes"/>
          <w:color w:val="000000"/>
          <w:sz w:val="24"/>
          <w:szCs w:val="15"/>
          <w:lang w:val="en-US"/>
        </w:rPr>
      </w:pPr>
    </w:p>
    <w:p w:rsidR="00453F47" w:rsidRPr="00B25810" w:rsidRDefault="00453F47"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Boltanski</w:t>
      </w:r>
      <w:proofErr w:type="spellEnd"/>
      <w:r w:rsidR="004C69B7" w:rsidRPr="00B25810">
        <w:rPr>
          <w:rFonts w:asciiTheme="majorHAnsi" w:hAnsiTheme="majorHAnsi" w:cs="Arial"/>
          <w:sz w:val="24"/>
        </w:rPr>
        <w:t xml:space="preserve">, Luc (2011) </w:t>
      </w:r>
      <w:r w:rsidR="004C69B7" w:rsidRPr="00B25810">
        <w:rPr>
          <w:rFonts w:asciiTheme="majorHAnsi" w:hAnsiTheme="majorHAnsi" w:cs="Arial"/>
          <w:i/>
          <w:sz w:val="24"/>
        </w:rPr>
        <w:t>On Critique: A Sociology of Emancipation</w:t>
      </w:r>
      <w:r w:rsidR="004C69B7" w:rsidRPr="00B25810">
        <w:rPr>
          <w:rFonts w:asciiTheme="majorHAnsi" w:hAnsiTheme="majorHAnsi" w:cs="Arial"/>
          <w:sz w:val="24"/>
        </w:rPr>
        <w:t>, London: Polity</w:t>
      </w:r>
    </w:p>
    <w:p w:rsidR="00061DAF" w:rsidRPr="00B25810" w:rsidRDefault="006B1E2C" w:rsidP="006B1E2C">
      <w:pPr>
        <w:spacing w:line="360" w:lineRule="auto"/>
        <w:ind w:left="720" w:hanging="720"/>
        <w:rPr>
          <w:rFonts w:asciiTheme="majorHAnsi" w:hAnsiTheme="majorHAnsi" w:cs="Arial"/>
          <w:sz w:val="24"/>
        </w:rPr>
      </w:pPr>
      <w:r w:rsidRPr="00B25810">
        <w:rPr>
          <w:rFonts w:asciiTheme="majorHAnsi" w:hAnsiTheme="majorHAnsi" w:cs="Arial"/>
          <w:sz w:val="24"/>
        </w:rPr>
        <w:t xml:space="preserve">Bennett, William Lance (2005) ‘Social Movements Beyond Borders: Understanding Two Eras of Transnational Activism’ in D. </w:t>
      </w:r>
      <w:proofErr w:type="spellStart"/>
      <w:r w:rsidRPr="00B25810">
        <w:rPr>
          <w:rFonts w:asciiTheme="majorHAnsi" w:hAnsiTheme="majorHAnsi" w:cs="Arial"/>
          <w:sz w:val="24"/>
        </w:rPr>
        <w:t>della</w:t>
      </w:r>
      <w:proofErr w:type="spellEnd"/>
      <w:r w:rsidRPr="00B25810">
        <w:rPr>
          <w:rFonts w:asciiTheme="majorHAnsi" w:hAnsiTheme="majorHAnsi" w:cs="Arial"/>
          <w:sz w:val="24"/>
        </w:rPr>
        <w:t xml:space="preserve"> </w:t>
      </w:r>
      <w:proofErr w:type="spellStart"/>
      <w:r w:rsidRPr="00B25810">
        <w:rPr>
          <w:rFonts w:asciiTheme="majorHAnsi" w:hAnsiTheme="majorHAnsi" w:cs="Arial"/>
          <w:sz w:val="24"/>
        </w:rPr>
        <w:t>Porta</w:t>
      </w:r>
      <w:proofErr w:type="spellEnd"/>
      <w:r w:rsidRPr="00B25810">
        <w:rPr>
          <w:rFonts w:asciiTheme="majorHAnsi" w:hAnsiTheme="majorHAnsi" w:cs="Arial"/>
          <w:sz w:val="24"/>
        </w:rPr>
        <w:t xml:space="preserve"> and S. </w:t>
      </w:r>
      <w:proofErr w:type="spellStart"/>
      <w:r w:rsidRPr="00B25810">
        <w:rPr>
          <w:rFonts w:asciiTheme="majorHAnsi" w:hAnsiTheme="majorHAnsi" w:cs="Arial"/>
          <w:sz w:val="24"/>
        </w:rPr>
        <w:t>Tarrow</w:t>
      </w:r>
      <w:proofErr w:type="spellEnd"/>
      <w:r w:rsidRPr="00B25810">
        <w:rPr>
          <w:rFonts w:asciiTheme="majorHAnsi" w:hAnsiTheme="majorHAnsi" w:cs="Arial"/>
          <w:sz w:val="24"/>
        </w:rPr>
        <w:t xml:space="preserve"> (eds.) </w:t>
      </w:r>
      <w:r w:rsidRPr="00B25810">
        <w:rPr>
          <w:rFonts w:asciiTheme="majorHAnsi" w:hAnsiTheme="majorHAnsi" w:cs="Arial"/>
          <w:i/>
          <w:iCs/>
          <w:sz w:val="24"/>
        </w:rPr>
        <w:t>Transnational Protest and Global Activism</w:t>
      </w:r>
      <w:r w:rsidRPr="00B25810">
        <w:rPr>
          <w:rFonts w:asciiTheme="majorHAnsi" w:hAnsiTheme="majorHAnsi" w:cs="Arial"/>
          <w:sz w:val="24"/>
        </w:rPr>
        <w:t xml:space="preserve">. Lanham: </w:t>
      </w:r>
      <w:proofErr w:type="spellStart"/>
      <w:r w:rsidRPr="00B25810">
        <w:rPr>
          <w:rFonts w:asciiTheme="majorHAnsi" w:hAnsiTheme="majorHAnsi" w:cs="Arial"/>
          <w:sz w:val="24"/>
        </w:rPr>
        <w:t>Rowman</w:t>
      </w:r>
      <w:proofErr w:type="spellEnd"/>
      <w:r w:rsidRPr="00B25810">
        <w:rPr>
          <w:rFonts w:asciiTheme="majorHAnsi" w:hAnsiTheme="majorHAnsi" w:cs="Arial"/>
          <w:sz w:val="24"/>
        </w:rPr>
        <w:t xml:space="preserve"> and Littlefield. (</w:t>
      </w:r>
      <w:proofErr w:type="gramStart"/>
      <w:r w:rsidRPr="00B25810">
        <w:rPr>
          <w:rFonts w:asciiTheme="majorHAnsi" w:hAnsiTheme="majorHAnsi" w:cs="Arial"/>
          <w:sz w:val="24"/>
        </w:rPr>
        <w:t>pp.203</w:t>
      </w:r>
      <w:proofErr w:type="gramEnd"/>
      <w:r w:rsidRPr="00B25810">
        <w:rPr>
          <w:rFonts w:asciiTheme="majorHAnsi" w:hAnsiTheme="majorHAnsi" w:cs="Arial"/>
          <w:sz w:val="24"/>
        </w:rPr>
        <w:t>-227)</w:t>
      </w:r>
    </w:p>
    <w:p w:rsidR="006B1E2C" w:rsidRPr="00B25810" w:rsidRDefault="00061DAF" w:rsidP="006B1E2C">
      <w:pPr>
        <w:spacing w:line="360" w:lineRule="auto"/>
        <w:ind w:left="720" w:hanging="720"/>
        <w:rPr>
          <w:rFonts w:asciiTheme="majorHAnsi" w:hAnsiTheme="majorHAnsi" w:cs="Arial"/>
          <w:sz w:val="24"/>
        </w:rPr>
      </w:pPr>
      <w:r w:rsidRPr="00B25810">
        <w:rPr>
          <w:rFonts w:asciiTheme="majorHAnsi" w:hAnsiTheme="majorHAnsi" w:cs="Arial"/>
          <w:sz w:val="24"/>
        </w:rPr>
        <w:t xml:space="preserve">Calhoun, Craig (2008) ‘Cosmopolitanism and Nationalism.’ </w:t>
      </w:r>
      <w:r w:rsidRPr="00B25810">
        <w:rPr>
          <w:rFonts w:asciiTheme="majorHAnsi" w:hAnsiTheme="majorHAnsi" w:cs="Arial"/>
          <w:i/>
          <w:sz w:val="24"/>
        </w:rPr>
        <w:t>Nations and Nationalism</w:t>
      </w:r>
      <w:r w:rsidRPr="00B25810">
        <w:rPr>
          <w:rFonts w:asciiTheme="majorHAnsi" w:hAnsiTheme="majorHAnsi" w:cs="Arial"/>
          <w:sz w:val="24"/>
        </w:rPr>
        <w:t xml:space="preserve"> 14(3)</w:t>
      </w:r>
      <w:proofErr w:type="gramStart"/>
      <w:r w:rsidRPr="00B25810">
        <w:rPr>
          <w:rFonts w:asciiTheme="majorHAnsi" w:hAnsiTheme="majorHAnsi" w:cs="Arial"/>
          <w:sz w:val="24"/>
        </w:rPr>
        <w:t>:427</w:t>
      </w:r>
      <w:proofErr w:type="gramEnd"/>
      <w:r w:rsidRPr="00B25810">
        <w:rPr>
          <w:rFonts w:asciiTheme="majorHAnsi" w:hAnsiTheme="majorHAnsi" w:cs="Arial"/>
          <w:sz w:val="24"/>
        </w:rPr>
        <w:t>-448</w:t>
      </w:r>
    </w:p>
    <w:p w:rsidR="00D42EF6" w:rsidRPr="00B25810" w:rsidRDefault="00F1348E" w:rsidP="00F1348E">
      <w:pPr>
        <w:spacing w:line="360" w:lineRule="auto"/>
        <w:ind w:left="720" w:hanging="720"/>
        <w:rPr>
          <w:rFonts w:asciiTheme="majorHAnsi" w:hAnsiTheme="majorHAnsi" w:cs="Arial"/>
          <w:sz w:val="24"/>
          <w:highlight w:val="yellow"/>
        </w:rPr>
      </w:pPr>
      <w:r w:rsidRPr="00B25810">
        <w:rPr>
          <w:rFonts w:asciiTheme="majorHAnsi" w:hAnsiTheme="majorHAnsi" w:cs="Arial"/>
          <w:sz w:val="24"/>
        </w:rPr>
        <w:t>Cathcart, Brian (2011)</w:t>
      </w:r>
      <w:r w:rsidR="009428DC" w:rsidRPr="00B25810">
        <w:rPr>
          <w:rFonts w:asciiTheme="majorHAnsi" w:hAnsiTheme="majorHAnsi" w:cs="Arial"/>
          <w:sz w:val="24"/>
        </w:rPr>
        <w:t xml:space="preserve"> ‘The Ordeal of Christopher Jeffries’ FT Magazine October 8. Available at: </w:t>
      </w:r>
      <w:hyperlink r:id="rId13" w:anchor="axzz1aSlcyB00" w:history="1">
        <w:r w:rsidR="009428DC" w:rsidRPr="00B25810">
          <w:rPr>
            <w:rStyle w:val="Hyperlink"/>
            <w:rFonts w:asciiTheme="majorHAnsi" w:hAnsiTheme="majorHAnsi" w:cs="Arial"/>
            <w:sz w:val="24"/>
          </w:rPr>
          <w:t>http://www.ft.com/cms/s/2/22eac290-eee2-11e0-959a-00144feab49a.html#axzz1aSlcyB00</w:t>
        </w:r>
      </w:hyperlink>
      <w:r w:rsidR="009428DC" w:rsidRPr="00B25810">
        <w:rPr>
          <w:rFonts w:asciiTheme="majorHAnsi" w:hAnsiTheme="majorHAnsi" w:cs="Arial"/>
          <w:sz w:val="24"/>
        </w:rPr>
        <w:t xml:space="preserve"> (last accessed January 2012)</w:t>
      </w:r>
    </w:p>
    <w:p w:rsidR="00F1348E" w:rsidRPr="00B25810" w:rsidRDefault="00D42EF6" w:rsidP="00F1348E">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Cheah</w:t>
      </w:r>
      <w:proofErr w:type="spellEnd"/>
      <w:r w:rsidRPr="00B25810">
        <w:rPr>
          <w:rFonts w:asciiTheme="majorHAnsi" w:hAnsiTheme="majorHAnsi" w:cs="Arial"/>
          <w:sz w:val="24"/>
        </w:rPr>
        <w:t xml:space="preserve">, </w:t>
      </w:r>
      <w:proofErr w:type="spellStart"/>
      <w:r w:rsidRPr="00B25810">
        <w:rPr>
          <w:rFonts w:asciiTheme="majorHAnsi" w:hAnsiTheme="majorHAnsi" w:cs="Arial"/>
          <w:sz w:val="24"/>
        </w:rPr>
        <w:t>Peng</w:t>
      </w:r>
      <w:proofErr w:type="spellEnd"/>
      <w:r w:rsidRPr="00B25810">
        <w:rPr>
          <w:rFonts w:asciiTheme="majorHAnsi" w:hAnsiTheme="majorHAnsi" w:cs="Arial"/>
          <w:sz w:val="24"/>
        </w:rPr>
        <w:t xml:space="preserve"> (2006) ‘Cosmopolitanism’. </w:t>
      </w:r>
      <w:r w:rsidRPr="00B25810">
        <w:rPr>
          <w:rFonts w:asciiTheme="majorHAnsi" w:hAnsiTheme="majorHAnsi" w:cs="Arial"/>
          <w:i/>
          <w:sz w:val="24"/>
        </w:rPr>
        <w:t>Theory, Culture and Society</w:t>
      </w:r>
      <w:r w:rsidRPr="00B25810">
        <w:rPr>
          <w:rFonts w:asciiTheme="majorHAnsi" w:hAnsiTheme="majorHAnsi" w:cs="Arial"/>
          <w:sz w:val="24"/>
        </w:rPr>
        <w:t xml:space="preserve"> 23(2-3)</w:t>
      </w:r>
      <w:proofErr w:type="gramStart"/>
      <w:r w:rsidRPr="00B25810">
        <w:rPr>
          <w:rFonts w:asciiTheme="majorHAnsi" w:hAnsiTheme="majorHAnsi" w:cs="Arial"/>
          <w:sz w:val="24"/>
        </w:rPr>
        <w:t>:486</w:t>
      </w:r>
      <w:proofErr w:type="gramEnd"/>
      <w:r w:rsidRPr="00B25810">
        <w:rPr>
          <w:rFonts w:asciiTheme="majorHAnsi" w:hAnsiTheme="majorHAnsi" w:cs="Arial"/>
          <w:sz w:val="24"/>
        </w:rPr>
        <w:t>-496</w:t>
      </w:r>
    </w:p>
    <w:p w:rsidR="00F1348E" w:rsidRPr="00B25810" w:rsidRDefault="00F1348E" w:rsidP="00F1348E">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Couldry</w:t>
      </w:r>
      <w:proofErr w:type="spellEnd"/>
      <w:r w:rsidRPr="00B25810">
        <w:rPr>
          <w:rFonts w:asciiTheme="majorHAnsi" w:hAnsiTheme="majorHAnsi" w:cs="Arial"/>
          <w:sz w:val="24"/>
        </w:rPr>
        <w:t xml:space="preserve">, Nick  (2010) </w:t>
      </w:r>
      <w:r w:rsidRPr="00B25810">
        <w:rPr>
          <w:rFonts w:asciiTheme="majorHAnsi" w:hAnsiTheme="majorHAnsi" w:cs="Arial"/>
          <w:i/>
          <w:sz w:val="24"/>
        </w:rPr>
        <w:t>Why Voice Matters</w:t>
      </w:r>
      <w:r w:rsidR="007D1455" w:rsidRPr="00B25810">
        <w:rPr>
          <w:rFonts w:asciiTheme="majorHAnsi" w:hAnsiTheme="majorHAnsi" w:cs="Arial"/>
          <w:i/>
          <w:sz w:val="24"/>
        </w:rPr>
        <w:t>: Culture and Politics After Neo-liberalism</w:t>
      </w:r>
      <w:r w:rsidR="007D1455" w:rsidRPr="00B25810">
        <w:rPr>
          <w:rFonts w:asciiTheme="majorHAnsi" w:hAnsiTheme="majorHAnsi" w:cs="Arial"/>
          <w:sz w:val="24"/>
        </w:rPr>
        <w:t>. London: Sage</w:t>
      </w:r>
    </w:p>
    <w:p w:rsidR="00453F47" w:rsidRPr="00B25810" w:rsidRDefault="00453F47" w:rsidP="006B1E2C">
      <w:pPr>
        <w:spacing w:line="360" w:lineRule="auto"/>
        <w:ind w:left="720" w:hanging="720"/>
        <w:rPr>
          <w:rFonts w:asciiTheme="majorHAnsi" w:hAnsiTheme="majorHAnsi" w:cs="Arial"/>
          <w:sz w:val="24"/>
        </w:rPr>
      </w:pPr>
      <w:r w:rsidRPr="00B25810">
        <w:rPr>
          <w:rFonts w:asciiTheme="majorHAnsi" w:hAnsiTheme="majorHAnsi" w:cs="Arial"/>
          <w:sz w:val="24"/>
        </w:rPr>
        <w:t>CCMR (Co-ordinating Committee for Media Reform) (2011)</w:t>
      </w:r>
      <w:r w:rsidR="009428DC" w:rsidRPr="00B25810">
        <w:rPr>
          <w:rFonts w:asciiTheme="majorHAnsi" w:hAnsiTheme="majorHAnsi"/>
          <w:sz w:val="24"/>
          <w:szCs w:val="24"/>
        </w:rPr>
        <w:t xml:space="preserve"> Ethical Practice: A new settlement for British News Publishing. Available at: http://www.mediareform.org.uk/policy-research/ethics/briefing-paper-on-ethics</w:t>
      </w:r>
    </w:p>
    <w:p w:rsidR="00BC51F9" w:rsidRPr="00B25810" w:rsidRDefault="00453F47"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Couldry</w:t>
      </w:r>
      <w:proofErr w:type="spellEnd"/>
      <w:r w:rsidRPr="00B25810">
        <w:rPr>
          <w:rFonts w:asciiTheme="majorHAnsi" w:hAnsiTheme="majorHAnsi" w:cs="Arial"/>
          <w:sz w:val="24"/>
        </w:rPr>
        <w:t>, Nick; Phillips, Angela; Freedman, Des (2010)</w:t>
      </w:r>
      <w:r w:rsidR="009428DC" w:rsidRPr="00B25810">
        <w:rPr>
          <w:rFonts w:asciiTheme="majorHAnsi" w:hAnsiTheme="majorHAnsi" w:cs="Arial"/>
          <w:sz w:val="24"/>
        </w:rPr>
        <w:t xml:space="preserve"> ‘An Ethical deficit: Accountability, Norms and the Material Conditions of Contemporary Journalism.’ Natalie Fenton (</w:t>
      </w:r>
      <w:proofErr w:type="spellStart"/>
      <w:r w:rsidR="009428DC" w:rsidRPr="00B25810">
        <w:rPr>
          <w:rFonts w:asciiTheme="majorHAnsi" w:hAnsiTheme="majorHAnsi" w:cs="Arial"/>
          <w:sz w:val="24"/>
        </w:rPr>
        <w:t>ed</w:t>
      </w:r>
      <w:proofErr w:type="spellEnd"/>
      <w:r w:rsidR="009428DC" w:rsidRPr="00B25810">
        <w:rPr>
          <w:rFonts w:asciiTheme="majorHAnsi" w:hAnsiTheme="majorHAnsi" w:cs="Arial"/>
          <w:sz w:val="24"/>
        </w:rPr>
        <w:t xml:space="preserve">) </w:t>
      </w:r>
      <w:r w:rsidR="009428DC" w:rsidRPr="00B25810">
        <w:rPr>
          <w:rFonts w:asciiTheme="majorHAnsi" w:hAnsiTheme="majorHAnsi" w:cs="Arial"/>
          <w:i/>
          <w:sz w:val="24"/>
        </w:rPr>
        <w:t>New Media, Old News: Journalism and Democracy in the Digital Age</w:t>
      </w:r>
      <w:r w:rsidR="009428DC" w:rsidRPr="00B25810">
        <w:rPr>
          <w:rFonts w:asciiTheme="majorHAnsi" w:hAnsiTheme="majorHAnsi" w:cs="Arial"/>
          <w:sz w:val="24"/>
        </w:rPr>
        <w:t>, London: Sage pp.51-69</w:t>
      </w:r>
    </w:p>
    <w:p w:rsidR="009428DC" w:rsidRPr="00B25810" w:rsidRDefault="00BC51F9" w:rsidP="009428DC">
      <w:pPr>
        <w:widowControl w:val="0"/>
        <w:autoSpaceDE w:val="0"/>
        <w:autoSpaceDN w:val="0"/>
        <w:adjustRightInd w:val="0"/>
        <w:spacing w:after="0" w:line="360" w:lineRule="auto"/>
        <w:ind w:left="720" w:hanging="720"/>
        <w:rPr>
          <w:rFonts w:asciiTheme="majorHAnsi" w:hAnsiTheme="majorHAnsi" w:cs="Arial"/>
          <w:color w:val="1A1A1A"/>
          <w:sz w:val="24"/>
          <w:szCs w:val="26"/>
          <w:lang w:val="en-US"/>
        </w:rPr>
      </w:pPr>
      <w:r w:rsidRPr="00B25810">
        <w:rPr>
          <w:rFonts w:asciiTheme="majorHAnsi" w:hAnsiTheme="majorHAnsi" w:cs="Arial"/>
          <w:sz w:val="24"/>
        </w:rPr>
        <w:t>Coleman, Stephen (2012)</w:t>
      </w:r>
      <w:r w:rsidR="009428DC" w:rsidRPr="00B25810">
        <w:rPr>
          <w:rFonts w:asciiTheme="majorHAnsi" w:hAnsiTheme="majorHAnsi" w:cs="Arial"/>
          <w:bCs/>
          <w:color w:val="0E0E0E"/>
          <w:sz w:val="24"/>
          <w:szCs w:val="26"/>
          <w:lang w:val="en-US"/>
        </w:rPr>
        <w:t xml:space="preserve"> ‘It’s Time for the Public to Reclaim to the Public Interest’ </w:t>
      </w:r>
      <w:r w:rsidR="009428DC" w:rsidRPr="00B25810">
        <w:rPr>
          <w:rFonts w:asciiTheme="majorHAnsi" w:hAnsiTheme="majorHAnsi" w:cs="Arial"/>
          <w:i/>
          <w:color w:val="1A1A1A"/>
          <w:sz w:val="24"/>
          <w:szCs w:val="26"/>
          <w:lang w:val="en-US"/>
        </w:rPr>
        <w:t xml:space="preserve">Television &amp; New Media </w:t>
      </w:r>
      <w:r w:rsidR="009428DC" w:rsidRPr="00B25810">
        <w:rPr>
          <w:rFonts w:asciiTheme="majorHAnsi" w:hAnsiTheme="majorHAnsi" w:cs="Arial"/>
          <w:color w:val="1A1A1A"/>
          <w:sz w:val="24"/>
          <w:szCs w:val="26"/>
          <w:lang w:val="en-US"/>
        </w:rPr>
        <w:t>January 2012 13: 7-11</w:t>
      </w:r>
    </w:p>
    <w:p w:rsidR="00F1348E" w:rsidRPr="00B25810" w:rsidRDefault="001E4385" w:rsidP="009428DC">
      <w:pPr>
        <w:widowControl w:val="0"/>
        <w:autoSpaceDE w:val="0"/>
        <w:autoSpaceDN w:val="0"/>
        <w:adjustRightInd w:val="0"/>
        <w:spacing w:after="0" w:line="360" w:lineRule="auto"/>
        <w:ind w:left="720" w:hanging="720"/>
        <w:rPr>
          <w:rFonts w:asciiTheme="majorHAnsi" w:hAnsiTheme="majorHAnsi" w:cs="Arial"/>
          <w:color w:val="1A1A1A"/>
          <w:sz w:val="24"/>
          <w:szCs w:val="26"/>
          <w:lang w:val="en-US"/>
        </w:rPr>
      </w:pPr>
      <w:proofErr w:type="spellStart"/>
      <w:proofErr w:type="gramStart"/>
      <w:r w:rsidRPr="00B25810">
        <w:rPr>
          <w:rFonts w:asciiTheme="majorHAnsi" w:hAnsiTheme="majorHAnsi" w:cs="Arial"/>
          <w:sz w:val="24"/>
          <w:szCs w:val="24"/>
          <w:lang w:val="en-US"/>
        </w:rPr>
        <w:t>Croteau</w:t>
      </w:r>
      <w:proofErr w:type="spellEnd"/>
      <w:r w:rsidRPr="00B25810">
        <w:rPr>
          <w:rFonts w:asciiTheme="majorHAnsi" w:hAnsiTheme="majorHAnsi" w:cs="Arial"/>
          <w:sz w:val="24"/>
          <w:szCs w:val="24"/>
          <w:lang w:val="en-US"/>
        </w:rPr>
        <w:t xml:space="preserve">, David and William </w:t>
      </w:r>
      <w:proofErr w:type="spellStart"/>
      <w:r w:rsidRPr="00B25810">
        <w:rPr>
          <w:rFonts w:asciiTheme="majorHAnsi" w:hAnsiTheme="majorHAnsi" w:cs="Arial"/>
          <w:sz w:val="24"/>
          <w:szCs w:val="24"/>
          <w:lang w:val="en-US"/>
        </w:rPr>
        <w:t>Hoynes</w:t>
      </w:r>
      <w:proofErr w:type="spellEnd"/>
      <w:r w:rsidRPr="00B25810">
        <w:rPr>
          <w:rFonts w:asciiTheme="majorHAnsi" w:hAnsiTheme="majorHAnsi" w:cs="Arial"/>
          <w:sz w:val="24"/>
          <w:szCs w:val="24"/>
          <w:lang w:val="en-US"/>
        </w:rPr>
        <w:t xml:space="preserve"> 2006.</w:t>
      </w:r>
      <w:proofErr w:type="gramEnd"/>
      <w:r w:rsidRPr="00B25810">
        <w:rPr>
          <w:rFonts w:asciiTheme="majorHAnsi" w:hAnsiTheme="majorHAnsi" w:cs="Arial"/>
          <w:sz w:val="24"/>
          <w:szCs w:val="24"/>
          <w:lang w:val="en-US"/>
        </w:rPr>
        <w:t xml:space="preserve"> </w:t>
      </w:r>
      <w:r w:rsidRPr="00B25810">
        <w:rPr>
          <w:rFonts w:asciiTheme="majorHAnsi" w:hAnsiTheme="majorHAnsi" w:cs="Arial"/>
          <w:i/>
          <w:iCs/>
          <w:sz w:val="24"/>
          <w:szCs w:val="24"/>
          <w:lang w:val="en-US"/>
        </w:rPr>
        <w:t>The Business of Media: Corporate Media and the Public Interest</w:t>
      </w:r>
      <w:r w:rsidRPr="00B25810">
        <w:rPr>
          <w:rFonts w:asciiTheme="majorHAnsi" w:hAnsiTheme="majorHAnsi" w:cs="Arial"/>
          <w:sz w:val="24"/>
          <w:szCs w:val="24"/>
          <w:lang w:val="en-US"/>
        </w:rPr>
        <w:t>. Thousand Oaks, CA: Pine Forge Press.</w:t>
      </w:r>
    </w:p>
    <w:p w:rsidR="006B1E2C" w:rsidRPr="00B25810" w:rsidRDefault="00F1348E" w:rsidP="006B1E2C">
      <w:pPr>
        <w:spacing w:line="360" w:lineRule="auto"/>
        <w:ind w:left="720" w:hanging="720"/>
        <w:rPr>
          <w:rFonts w:asciiTheme="majorHAnsi" w:hAnsiTheme="majorHAnsi" w:cs="Arial"/>
          <w:sz w:val="24"/>
        </w:rPr>
      </w:pPr>
      <w:r w:rsidRPr="00B25810">
        <w:rPr>
          <w:rFonts w:asciiTheme="majorHAnsi" w:hAnsiTheme="majorHAnsi" w:cs="Arial"/>
          <w:sz w:val="24"/>
        </w:rPr>
        <w:t xml:space="preserve">Curran, James; Fenton, Natalie and Freedman, Des (2012) </w:t>
      </w:r>
      <w:r w:rsidRPr="00B25810">
        <w:rPr>
          <w:rFonts w:asciiTheme="majorHAnsi" w:hAnsiTheme="majorHAnsi" w:cs="Arial"/>
          <w:i/>
          <w:sz w:val="24"/>
        </w:rPr>
        <w:t>Misunderstanding the Internet,</w:t>
      </w:r>
      <w:r w:rsidRPr="00B25810">
        <w:rPr>
          <w:rFonts w:asciiTheme="majorHAnsi" w:hAnsiTheme="majorHAnsi" w:cs="Arial"/>
          <w:sz w:val="24"/>
        </w:rPr>
        <w:t xml:space="preserve"> London: </w:t>
      </w:r>
      <w:proofErr w:type="spellStart"/>
      <w:r w:rsidRPr="00B25810">
        <w:rPr>
          <w:rFonts w:asciiTheme="majorHAnsi" w:hAnsiTheme="majorHAnsi" w:cs="Arial"/>
          <w:sz w:val="24"/>
        </w:rPr>
        <w:t>Routledge</w:t>
      </w:r>
      <w:proofErr w:type="spellEnd"/>
    </w:p>
    <w:p w:rsidR="00453F47" w:rsidRPr="00B25810" w:rsidRDefault="006B1E2C" w:rsidP="006B1E2C">
      <w:pPr>
        <w:tabs>
          <w:tab w:val="left" w:pos="7035"/>
        </w:tabs>
        <w:spacing w:line="360" w:lineRule="auto"/>
        <w:ind w:left="720" w:hanging="720"/>
        <w:rPr>
          <w:rFonts w:asciiTheme="majorHAnsi" w:hAnsiTheme="majorHAnsi" w:cs="Arial"/>
          <w:sz w:val="24"/>
        </w:rPr>
      </w:pPr>
      <w:r w:rsidRPr="00B25810">
        <w:rPr>
          <w:rFonts w:asciiTheme="majorHAnsi" w:hAnsiTheme="majorHAnsi" w:cs="Arial"/>
          <w:sz w:val="24"/>
        </w:rPr>
        <w:t xml:space="preserve">Dahlgren, Peter (2009) </w:t>
      </w:r>
      <w:r w:rsidRPr="00B25810">
        <w:rPr>
          <w:rFonts w:asciiTheme="majorHAnsi" w:hAnsiTheme="majorHAnsi" w:cs="Arial"/>
          <w:i/>
          <w:sz w:val="24"/>
        </w:rPr>
        <w:t xml:space="preserve">Media and Political Engagement: Citizens, Communication and Democracy. </w:t>
      </w:r>
      <w:r w:rsidRPr="00B25810">
        <w:rPr>
          <w:rFonts w:asciiTheme="majorHAnsi" w:hAnsiTheme="majorHAnsi" w:cs="Arial"/>
          <w:sz w:val="24"/>
        </w:rPr>
        <w:t>Cambridge: Cambridge University Press.</w:t>
      </w:r>
    </w:p>
    <w:p w:rsidR="00F1348E" w:rsidRPr="00B25810" w:rsidRDefault="00453F47" w:rsidP="006B1E2C">
      <w:pPr>
        <w:tabs>
          <w:tab w:val="left" w:pos="7035"/>
        </w:tabs>
        <w:spacing w:line="360" w:lineRule="auto"/>
        <w:ind w:left="720" w:hanging="720"/>
        <w:rPr>
          <w:rFonts w:asciiTheme="majorHAnsi" w:hAnsiTheme="majorHAnsi" w:cs="Arial"/>
          <w:sz w:val="24"/>
        </w:rPr>
      </w:pPr>
      <w:r w:rsidRPr="00B25810">
        <w:rPr>
          <w:rFonts w:asciiTheme="majorHAnsi" w:hAnsiTheme="majorHAnsi" w:cs="Arial"/>
          <w:sz w:val="24"/>
        </w:rPr>
        <w:t>Davis, Aeron (20</w:t>
      </w:r>
      <w:r w:rsidR="00677073" w:rsidRPr="00B25810">
        <w:rPr>
          <w:rFonts w:asciiTheme="majorHAnsi" w:hAnsiTheme="majorHAnsi" w:cs="Arial"/>
          <w:sz w:val="24"/>
        </w:rPr>
        <w:t>02</w:t>
      </w:r>
      <w:r w:rsidRPr="00B25810">
        <w:rPr>
          <w:rFonts w:asciiTheme="majorHAnsi" w:hAnsiTheme="majorHAnsi" w:cs="Arial"/>
          <w:sz w:val="24"/>
        </w:rPr>
        <w:t>)</w:t>
      </w:r>
      <w:r w:rsidR="00677073" w:rsidRPr="00B25810">
        <w:rPr>
          <w:rFonts w:asciiTheme="majorHAnsi" w:hAnsiTheme="majorHAnsi" w:cs="Arial"/>
          <w:sz w:val="24"/>
        </w:rPr>
        <w:t xml:space="preserve"> Public Relations Democracy: Politics, Public relations and the Mass Media in Britain. Manchester: Manchester University Press.</w:t>
      </w:r>
    </w:p>
    <w:p w:rsidR="005716B3" w:rsidRPr="00B25810" w:rsidRDefault="00F1348E" w:rsidP="006B1E2C">
      <w:pPr>
        <w:tabs>
          <w:tab w:val="left" w:pos="7035"/>
        </w:tabs>
        <w:spacing w:line="360" w:lineRule="auto"/>
        <w:ind w:left="720" w:hanging="720"/>
        <w:rPr>
          <w:rFonts w:asciiTheme="majorHAnsi" w:hAnsiTheme="majorHAnsi" w:cs="Arial"/>
          <w:sz w:val="24"/>
        </w:rPr>
      </w:pPr>
      <w:proofErr w:type="gramStart"/>
      <w:r w:rsidRPr="00B25810">
        <w:rPr>
          <w:rFonts w:asciiTheme="majorHAnsi" w:hAnsiTheme="majorHAnsi" w:cs="Arial"/>
          <w:sz w:val="24"/>
        </w:rPr>
        <w:t xml:space="preserve">Dean, Jodi; Anderson, </w:t>
      </w:r>
      <w:r w:rsidR="00E65C9B" w:rsidRPr="00B25810">
        <w:rPr>
          <w:rFonts w:asciiTheme="majorHAnsi" w:hAnsiTheme="majorHAnsi" w:cs="Arial"/>
          <w:sz w:val="24"/>
        </w:rPr>
        <w:t>Jon</w:t>
      </w:r>
      <w:r w:rsidRPr="00B25810">
        <w:rPr>
          <w:rFonts w:asciiTheme="majorHAnsi" w:hAnsiTheme="majorHAnsi" w:cs="Arial"/>
          <w:sz w:val="24"/>
        </w:rPr>
        <w:t xml:space="preserve"> W., &amp; </w:t>
      </w:r>
      <w:proofErr w:type="spellStart"/>
      <w:r w:rsidRPr="00B25810">
        <w:rPr>
          <w:rFonts w:asciiTheme="majorHAnsi" w:hAnsiTheme="majorHAnsi" w:cs="Arial"/>
          <w:sz w:val="24"/>
        </w:rPr>
        <w:t>Lovink</w:t>
      </w:r>
      <w:proofErr w:type="spellEnd"/>
      <w:r w:rsidRPr="00B25810">
        <w:rPr>
          <w:rFonts w:asciiTheme="majorHAnsi" w:hAnsiTheme="majorHAnsi" w:cs="Arial"/>
          <w:sz w:val="24"/>
        </w:rPr>
        <w:t xml:space="preserve">, </w:t>
      </w:r>
      <w:proofErr w:type="spellStart"/>
      <w:r w:rsidRPr="00B25810">
        <w:rPr>
          <w:rFonts w:asciiTheme="majorHAnsi" w:hAnsiTheme="majorHAnsi" w:cs="Arial"/>
          <w:sz w:val="24"/>
        </w:rPr>
        <w:t>Geert</w:t>
      </w:r>
      <w:proofErr w:type="spellEnd"/>
      <w:r w:rsidRPr="00B25810">
        <w:rPr>
          <w:rFonts w:asciiTheme="majorHAnsi" w:hAnsiTheme="majorHAnsi" w:cs="Arial"/>
          <w:sz w:val="24"/>
        </w:rPr>
        <w:t xml:space="preserve"> (2006).</w:t>
      </w:r>
      <w:proofErr w:type="gramEnd"/>
      <w:r w:rsidRPr="00B25810">
        <w:rPr>
          <w:rFonts w:asciiTheme="majorHAnsi" w:hAnsiTheme="majorHAnsi" w:cs="Arial"/>
          <w:sz w:val="24"/>
        </w:rPr>
        <w:t xml:space="preserve"> </w:t>
      </w:r>
      <w:r w:rsidRPr="00B25810">
        <w:rPr>
          <w:rFonts w:asciiTheme="majorHAnsi" w:hAnsiTheme="majorHAnsi" w:cs="Arial"/>
          <w:i/>
          <w:sz w:val="24"/>
        </w:rPr>
        <w:t>Reformatting politics: Information technology and global civil society.</w:t>
      </w:r>
      <w:r w:rsidRPr="00B25810">
        <w:rPr>
          <w:rFonts w:asciiTheme="majorHAnsi" w:hAnsiTheme="majorHAnsi" w:cs="Arial"/>
          <w:sz w:val="24"/>
        </w:rPr>
        <w:t xml:space="preserve"> London: </w:t>
      </w:r>
      <w:proofErr w:type="spellStart"/>
      <w:r w:rsidRPr="00B25810">
        <w:rPr>
          <w:rFonts w:asciiTheme="majorHAnsi" w:hAnsiTheme="majorHAnsi" w:cs="Arial"/>
          <w:sz w:val="24"/>
        </w:rPr>
        <w:t>Routledge</w:t>
      </w:r>
      <w:proofErr w:type="spellEnd"/>
    </w:p>
    <w:p w:rsidR="005716B3" w:rsidRPr="00B25810" w:rsidRDefault="005716B3" w:rsidP="006B1E2C">
      <w:pPr>
        <w:tabs>
          <w:tab w:val="left" w:pos="7035"/>
        </w:tabs>
        <w:spacing w:line="360" w:lineRule="auto"/>
        <w:ind w:left="720" w:hanging="720"/>
        <w:rPr>
          <w:rFonts w:asciiTheme="majorHAnsi" w:hAnsiTheme="majorHAnsi" w:cs="Arial"/>
          <w:sz w:val="24"/>
        </w:rPr>
      </w:pPr>
      <w:r w:rsidRPr="00B25810">
        <w:rPr>
          <w:rFonts w:asciiTheme="majorHAnsi" w:hAnsiTheme="majorHAnsi" w:cs="Arial"/>
          <w:sz w:val="24"/>
        </w:rPr>
        <w:t>Dean, Jodi (2009)</w:t>
      </w:r>
      <w:r w:rsidR="00677073" w:rsidRPr="00B25810">
        <w:rPr>
          <w:rFonts w:asciiTheme="majorHAnsi" w:hAnsiTheme="majorHAnsi" w:cs="Arial"/>
          <w:sz w:val="24"/>
        </w:rPr>
        <w:t xml:space="preserve"> </w:t>
      </w:r>
      <w:r w:rsidR="00677073" w:rsidRPr="00B25810">
        <w:rPr>
          <w:rFonts w:asciiTheme="majorHAnsi" w:hAnsiTheme="majorHAnsi" w:cs="Verdana"/>
          <w:bCs/>
          <w:i/>
          <w:sz w:val="24"/>
          <w:lang w:val="en-US"/>
        </w:rPr>
        <w:t>Democracy and Other Neoliberal Fantasies: Communicative Capitalism and Left Politics</w:t>
      </w:r>
      <w:r w:rsidR="00677073" w:rsidRPr="00B25810">
        <w:rPr>
          <w:rFonts w:asciiTheme="majorHAnsi" w:hAnsiTheme="majorHAnsi" w:cs="Verdana"/>
          <w:bCs/>
          <w:sz w:val="24"/>
          <w:lang w:val="en-US"/>
        </w:rPr>
        <w:t>. Durham NC: Duke University Press.</w:t>
      </w:r>
    </w:p>
    <w:p w:rsidR="00677073" w:rsidRPr="00B25810" w:rsidRDefault="00677073" w:rsidP="00677073">
      <w:pPr>
        <w:spacing w:line="360" w:lineRule="auto"/>
        <w:ind w:left="720" w:hanging="720"/>
        <w:rPr>
          <w:rFonts w:asciiTheme="majorHAnsi" w:hAnsiTheme="majorHAnsi" w:cs="Arial"/>
          <w:sz w:val="24"/>
        </w:rPr>
      </w:pPr>
      <w:r w:rsidRPr="00B25810">
        <w:rPr>
          <w:rFonts w:asciiTheme="majorHAnsi" w:hAnsiTheme="majorHAnsi" w:cs="Arial"/>
          <w:sz w:val="24"/>
        </w:rPr>
        <w:t xml:space="preserve">Della </w:t>
      </w:r>
      <w:proofErr w:type="spellStart"/>
      <w:r w:rsidRPr="00B25810">
        <w:rPr>
          <w:rFonts w:asciiTheme="majorHAnsi" w:hAnsiTheme="majorHAnsi" w:cs="Arial"/>
          <w:sz w:val="24"/>
        </w:rPr>
        <w:t>Porta</w:t>
      </w:r>
      <w:proofErr w:type="spellEnd"/>
      <w:r w:rsidRPr="00B25810">
        <w:rPr>
          <w:rFonts w:asciiTheme="majorHAnsi" w:hAnsiTheme="majorHAnsi" w:cs="Arial"/>
          <w:sz w:val="24"/>
        </w:rPr>
        <w:t xml:space="preserve">, Don. </w:t>
      </w:r>
      <w:proofErr w:type="gramStart"/>
      <w:r w:rsidRPr="00B25810">
        <w:rPr>
          <w:rFonts w:asciiTheme="majorHAnsi" w:hAnsiTheme="majorHAnsi" w:cs="Arial"/>
          <w:sz w:val="24"/>
        </w:rPr>
        <w:t>and</w:t>
      </w:r>
      <w:proofErr w:type="gramEnd"/>
      <w:r w:rsidRPr="00B25810">
        <w:rPr>
          <w:rFonts w:asciiTheme="majorHAnsi" w:hAnsiTheme="majorHAnsi" w:cs="Arial"/>
          <w:sz w:val="24"/>
        </w:rPr>
        <w:t xml:space="preserve"> </w:t>
      </w:r>
      <w:proofErr w:type="spellStart"/>
      <w:r w:rsidRPr="00B25810">
        <w:rPr>
          <w:rFonts w:asciiTheme="majorHAnsi" w:hAnsiTheme="majorHAnsi" w:cs="Arial"/>
          <w:sz w:val="24"/>
        </w:rPr>
        <w:t>Diani</w:t>
      </w:r>
      <w:proofErr w:type="spellEnd"/>
      <w:r w:rsidRPr="00B25810">
        <w:rPr>
          <w:rFonts w:asciiTheme="majorHAnsi" w:hAnsiTheme="majorHAnsi" w:cs="Arial"/>
          <w:sz w:val="24"/>
        </w:rPr>
        <w:t xml:space="preserve">, Mario (1999) </w:t>
      </w:r>
      <w:r w:rsidRPr="00B25810">
        <w:rPr>
          <w:rFonts w:asciiTheme="majorHAnsi" w:hAnsiTheme="majorHAnsi" w:cs="Arial"/>
          <w:i/>
          <w:iCs/>
          <w:sz w:val="24"/>
        </w:rPr>
        <w:t>Social Movements: An Introduction.</w:t>
      </w:r>
      <w:r w:rsidRPr="00B25810">
        <w:rPr>
          <w:rFonts w:asciiTheme="majorHAnsi" w:hAnsiTheme="majorHAnsi" w:cs="Arial"/>
          <w:sz w:val="24"/>
        </w:rPr>
        <w:t xml:space="preserve"> Oxford, Malden, Mass.: Blackwell</w:t>
      </w:r>
    </w:p>
    <w:p w:rsidR="00F1348E" w:rsidRPr="00B25810" w:rsidRDefault="00F1348E" w:rsidP="006B1E2C">
      <w:pPr>
        <w:tabs>
          <w:tab w:val="left" w:pos="7035"/>
        </w:tabs>
        <w:spacing w:line="360" w:lineRule="auto"/>
        <w:ind w:left="720" w:hanging="720"/>
        <w:rPr>
          <w:rFonts w:asciiTheme="majorHAnsi" w:hAnsiTheme="majorHAnsi" w:cs="Arial"/>
          <w:sz w:val="24"/>
        </w:rPr>
      </w:pPr>
      <w:proofErr w:type="spellStart"/>
      <w:r w:rsidRPr="00B25810">
        <w:rPr>
          <w:rFonts w:asciiTheme="majorHAnsi" w:hAnsiTheme="majorHAnsi" w:cs="Arial"/>
          <w:sz w:val="24"/>
        </w:rPr>
        <w:t>Douzinas</w:t>
      </w:r>
      <w:proofErr w:type="spellEnd"/>
      <w:r w:rsidRPr="00B25810">
        <w:rPr>
          <w:rFonts w:asciiTheme="majorHAnsi" w:hAnsiTheme="majorHAnsi" w:cs="Arial"/>
          <w:sz w:val="24"/>
        </w:rPr>
        <w:t>, Costas (2007)</w:t>
      </w:r>
      <w:r w:rsidR="00E65C9B" w:rsidRPr="00B25810">
        <w:rPr>
          <w:rFonts w:asciiTheme="majorHAnsi" w:hAnsiTheme="majorHAnsi" w:cs="Arial"/>
          <w:sz w:val="24"/>
        </w:rPr>
        <w:t xml:space="preserve"> ‘The Many Faces of Humanitarianism’. </w:t>
      </w:r>
      <w:proofErr w:type="spellStart"/>
      <w:r w:rsidR="00E65C9B" w:rsidRPr="00B25810">
        <w:rPr>
          <w:rFonts w:asciiTheme="majorHAnsi" w:hAnsiTheme="majorHAnsi" w:cs="Arial"/>
          <w:i/>
          <w:sz w:val="24"/>
        </w:rPr>
        <w:t>Parrhesia</w:t>
      </w:r>
      <w:proofErr w:type="spellEnd"/>
      <w:r w:rsidR="00E65C9B" w:rsidRPr="00B25810">
        <w:rPr>
          <w:rFonts w:asciiTheme="majorHAnsi" w:hAnsiTheme="majorHAnsi" w:cs="Arial"/>
          <w:sz w:val="24"/>
        </w:rPr>
        <w:t xml:space="preserve"> 2:1-28</w:t>
      </w:r>
    </w:p>
    <w:p w:rsidR="00B25810" w:rsidRDefault="00F1348E" w:rsidP="00B25810">
      <w:pPr>
        <w:tabs>
          <w:tab w:val="left" w:pos="7035"/>
        </w:tabs>
        <w:spacing w:line="360" w:lineRule="auto"/>
        <w:ind w:left="720" w:hanging="720"/>
        <w:rPr>
          <w:rFonts w:asciiTheme="majorHAnsi" w:hAnsiTheme="majorHAnsi" w:cs="Arial"/>
          <w:sz w:val="24"/>
        </w:rPr>
      </w:pPr>
      <w:proofErr w:type="spellStart"/>
      <w:proofErr w:type="gramStart"/>
      <w:r w:rsidRPr="00B25810">
        <w:rPr>
          <w:rFonts w:asciiTheme="majorHAnsi" w:hAnsiTheme="majorHAnsi" w:cs="Arial"/>
          <w:sz w:val="24"/>
        </w:rPr>
        <w:t>Dussel</w:t>
      </w:r>
      <w:proofErr w:type="spellEnd"/>
      <w:r w:rsidR="00E65C9B" w:rsidRPr="00B25810">
        <w:rPr>
          <w:rFonts w:asciiTheme="majorHAnsi" w:hAnsiTheme="majorHAnsi" w:cs="Arial"/>
          <w:sz w:val="24"/>
        </w:rPr>
        <w:t xml:space="preserve">, Enrique (2008) </w:t>
      </w:r>
      <w:r w:rsidR="00E65C9B" w:rsidRPr="00B25810">
        <w:rPr>
          <w:rFonts w:asciiTheme="majorHAnsi" w:hAnsiTheme="majorHAnsi" w:cs="Arial"/>
          <w:i/>
          <w:sz w:val="24"/>
        </w:rPr>
        <w:t>Twenty Theses on Politics</w:t>
      </w:r>
      <w:r w:rsidR="00E65C9B" w:rsidRPr="00B25810">
        <w:rPr>
          <w:rFonts w:asciiTheme="majorHAnsi" w:hAnsiTheme="majorHAnsi" w:cs="Arial"/>
          <w:sz w:val="24"/>
        </w:rPr>
        <w:t>.</w:t>
      </w:r>
      <w:proofErr w:type="gramEnd"/>
      <w:r w:rsidR="00E65C9B" w:rsidRPr="00B25810">
        <w:rPr>
          <w:rFonts w:asciiTheme="majorHAnsi" w:hAnsiTheme="majorHAnsi" w:cs="Arial"/>
          <w:sz w:val="24"/>
        </w:rPr>
        <w:t xml:space="preserve"> Durham: Duke University Press.</w:t>
      </w:r>
    </w:p>
    <w:p w:rsidR="00E65C9B" w:rsidRPr="00B25810" w:rsidRDefault="00E65C9B" w:rsidP="00B25810">
      <w:pPr>
        <w:tabs>
          <w:tab w:val="left" w:pos="7035"/>
        </w:tabs>
        <w:spacing w:line="360" w:lineRule="auto"/>
        <w:ind w:left="720" w:hanging="720"/>
        <w:rPr>
          <w:rFonts w:asciiTheme="majorHAnsi" w:hAnsiTheme="majorHAnsi" w:cs="Arial"/>
          <w:sz w:val="24"/>
        </w:rPr>
      </w:pPr>
      <w:r w:rsidRPr="00B25810">
        <w:rPr>
          <w:rFonts w:asciiTheme="majorHAnsi" w:hAnsiTheme="majorHAnsi"/>
          <w:sz w:val="24"/>
        </w:rPr>
        <w:t xml:space="preserve">Elkin, M. (2011) ‘Tunisia internet chief gives inside look at cyber uprising’. </w:t>
      </w:r>
      <w:r w:rsidRPr="00B25810">
        <w:rPr>
          <w:rFonts w:asciiTheme="majorHAnsi" w:hAnsiTheme="majorHAnsi"/>
          <w:i/>
          <w:sz w:val="24"/>
        </w:rPr>
        <w:t>Wired.co.uk</w:t>
      </w:r>
      <w:r w:rsidRPr="00B25810">
        <w:rPr>
          <w:rFonts w:asciiTheme="majorHAnsi" w:hAnsiTheme="majorHAnsi"/>
          <w:sz w:val="24"/>
        </w:rPr>
        <w:t xml:space="preserve">, 31 January 2011. Available at: </w:t>
      </w:r>
      <w:hyperlink r:id="rId14" w:history="1">
        <w:r w:rsidRPr="00B25810">
          <w:rPr>
            <w:rStyle w:val="Hyperlink"/>
            <w:rFonts w:asciiTheme="majorHAnsi" w:hAnsiTheme="majorHAnsi"/>
            <w:color w:val="auto"/>
            <w:sz w:val="24"/>
          </w:rPr>
          <w:t>http://www.wired.co.uk/news/archive/2011-01/31/tunisia-egypt-internet-restrictions</w:t>
        </w:r>
      </w:hyperlink>
      <w:r w:rsidRPr="00B25810">
        <w:rPr>
          <w:rFonts w:asciiTheme="majorHAnsi" w:hAnsiTheme="majorHAnsi"/>
          <w:sz w:val="24"/>
        </w:rPr>
        <w:t xml:space="preserve"> (last accessed January 2012)</w:t>
      </w:r>
    </w:p>
    <w:p w:rsidR="00453F47" w:rsidRPr="00B25810" w:rsidRDefault="00453F47" w:rsidP="006B1E2C">
      <w:pPr>
        <w:tabs>
          <w:tab w:val="left" w:pos="7035"/>
        </w:tabs>
        <w:spacing w:line="360" w:lineRule="auto"/>
        <w:ind w:left="720" w:hanging="720"/>
        <w:rPr>
          <w:rFonts w:asciiTheme="majorHAnsi" w:hAnsiTheme="majorHAnsi" w:cs="Arial"/>
          <w:sz w:val="24"/>
        </w:rPr>
      </w:pPr>
      <w:r w:rsidRPr="00B25810">
        <w:rPr>
          <w:rFonts w:asciiTheme="majorHAnsi" w:hAnsiTheme="majorHAnsi" w:cs="Arial"/>
          <w:sz w:val="24"/>
        </w:rPr>
        <w:t xml:space="preserve">Fenton, Natalie (ed.) (2010) </w:t>
      </w:r>
      <w:r w:rsidRPr="00B25810">
        <w:rPr>
          <w:rFonts w:asciiTheme="majorHAnsi" w:hAnsiTheme="majorHAnsi" w:cs="Arial"/>
          <w:i/>
          <w:sz w:val="24"/>
        </w:rPr>
        <w:t>New Media, Old News: Journalism and Democracy in the Digital Age</w:t>
      </w:r>
      <w:r w:rsidRPr="00B25810">
        <w:rPr>
          <w:rFonts w:asciiTheme="majorHAnsi" w:hAnsiTheme="majorHAnsi" w:cs="Arial"/>
          <w:sz w:val="24"/>
        </w:rPr>
        <w:t>. London: Sage.</w:t>
      </w:r>
    </w:p>
    <w:p w:rsidR="006B1E2C" w:rsidRPr="00B25810" w:rsidRDefault="00453F47" w:rsidP="006B1E2C">
      <w:pPr>
        <w:tabs>
          <w:tab w:val="left" w:pos="7035"/>
        </w:tabs>
        <w:spacing w:line="360" w:lineRule="auto"/>
        <w:ind w:left="720" w:hanging="720"/>
        <w:rPr>
          <w:rFonts w:asciiTheme="majorHAnsi" w:hAnsiTheme="majorHAnsi" w:cs="Arial"/>
          <w:sz w:val="24"/>
        </w:rPr>
      </w:pPr>
      <w:r w:rsidRPr="00B25810">
        <w:rPr>
          <w:rFonts w:asciiTheme="majorHAnsi" w:hAnsiTheme="majorHAnsi" w:cs="Arial"/>
          <w:sz w:val="24"/>
        </w:rPr>
        <w:t xml:space="preserve">Fenton, Natalie and </w:t>
      </w:r>
      <w:proofErr w:type="spellStart"/>
      <w:r w:rsidRPr="00B25810">
        <w:rPr>
          <w:rFonts w:asciiTheme="majorHAnsi" w:hAnsiTheme="majorHAnsi" w:cs="Arial"/>
          <w:sz w:val="24"/>
        </w:rPr>
        <w:t>Barassi</w:t>
      </w:r>
      <w:proofErr w:type="spellEnd"/>
      <w:r w:rsidRPr="00B25810">
        <w:rPr>
          <w:rFonts w:asciiTheme="majorHAnsi" w:hAnsiTheme="majorHAnsi" w:cs="Arial"/>
          <w:sz w:val="24"/>
        </w:rPr>
        <w:t>, Veronica (2011)</w:t>
      </w:r>
      <w:r w:rsidR="00E65C9B" w:rsidRPr="00B25810">
        <w:rPr>
          <w:rFonts w:asciiTheme="majorHAnsi" w:hAnsiTheme="majorHAnsi" w:cs="Arial"/>
          <w:sz w:val="24"/>
        </w:rPr>
        <w:t xml:space="preserve"> ‘Alternative Media and Social Networking Sites: The Politics of Individuation and Political Participation.’ The Communication Review 14(3): 179-196</w:t>
      </w:r>
    </w:p>
    <w:p w:rsidR="00453F47" w:rsidRPr="00B25810" w:rsidRDefault="006B1E2C" w:rsidP="006B1E2C">
      <w:pPr>
        <w:spacing w:line="360" w:lineRule="auto"/>
        <w:ind w:left="720" w:hanging="720"/>
        <w:rPr>
          <w:rFonts w:asciiTheme="majorHAnsi" w:hAnsiTheme="majorHAnsi" w:cs="Arial"/>
          <w:sz w:val="24"/>
        </w:rPr>
      </w:pPr>
      <w:proofErr w:type="gramStart"/>
      <w:r w:rsidRPr="00B25810">
        <w:rPr>
          <w:rFonts w:asciiTheme="majorHAnsi" w:hAnsiTheme="majorHAnsi" w:cs="Arial"/>
          <w:sz w:val="24"/>
        </w:rPr>
        <w:t>Freedman, Des (20</w:t>
      </w:r>
      <w:r w:rsidR="007D1455" w:rsidRPr="00B25810">
        <w:rPr>
          <w:rFonts w:asciiTheme="majorHAnsi" w:hAnsiTheme="majorHAnsi" w:cs="Arial"/>
          <w:sz w:val="24"/>
        </w:rPr>
        <w:t>08</w:t>
      </w:r>
      <w:r w:rsidRPr="00B25810">
        <w:rPr>
          <w:rFonts w:asciiTheme="majorHAnsi" w:hAnsiTheme="majorHAnsi" w:cs="Arial"/>
          <w:sz w:val="24"/>
        </w:rPr>
        <w:t xml:space="preserve">) </w:t>
      </w:r>
      <w:r w:rsidR="007D1455" w:rsidRPr="00B25810">
        <w:rPr>
          <w:rFonts w:asciiTheme="majorHAnsi" w:hAnsiTheme="majorHAnsi" w:cs="Arial"/>
          <w:sz w:val="24"/>
        </w:rPr>
        <w:t>The Politics of Media Policy.</w:t>
      </w:r>
      <w:proofErr w:type="gramEnd"/>
      <w:r w:rsidR="007D1455" w:rsidRPr="00B25810">
        <w:rPr>
          <w:rFonts w:asciiTheme="majorHAnsi" w:hAnsiTheme="majorHAnsi" w:cs="Arial"/>
          <w:sz w:val="24"/>
        </w:rPr>
        <w:t xml:space="preserve"> London: Polity.</w:t>
      </w:r>
    </w:p>
    <w:p w:rsidR="00453F47" w:rsidRPr="00B25810" w:rsidRDefault="00E9367A" w:rsidP="00453F47">
      <w:pPr>
        <w:spacing w:line="360" w:lineRule="auto"/>
        <w:ind w:left="720" w:hanging="720"/>
        <w:rPr>
          <w:rFonts w:asciiTheme="majorHAnsi" w:hAnsiTheme="majorHAnsi" w:cs="Arial"/>
          <w:sz w:val="24"/>
        </w:rPr>
      </w:pPr>
      <w:r w:rsidRPr="00B25810">
        <w:rPr>
          <w:rFonts w:asciiTheme="majorHAnsi" w:hAnsiTheme="majorHAnsi" w:cs="Arial"/>
          <w:sz w:val="24"/>
        </w:rPr>
        <w:t xml:space="preserve">Giroux, Henri (2004) </w:t>
      </w:r>
      <w:r w:rsidRPr="00B25810">
        <w:rPr>
          <w:rFonts w:asciiTheme="majorHAnsi" w:hAnsiTheme="majorHAnsi" w:cs="Arial"/>
          <w:i/>
          <w:sz w:val="24"/>
        </w:rPr>
        <w:t xml:space="preserve">The Terror of </w:t>
      </w:r>
      <w:proofErr w:type="spellStart"/>
      <w:r w:rsidRPr="00B25810">
        <w:rPr>
          <w:rFonts w:asciiTheme="majorHAnsi" w:hAnsiTheme="majorHAnsi" w:cs="Arial"/>
          <w:i/>
          <w:sz w:val="24"/>
        </w:rPr>
        <w:t>Neoliberalism</w:t>
      </w:r>
      <w:proofErr w:type="spellEnd"/>
      <w:r w:rsidRPr="00B25810">
        <w:rPr>
          <w:rFonts w:asciiTheme="majorHAnsi" w:hAnsiTheme="majorHAnsi" w:cs="Arial"/>
          <w:i/>
          <w:sz w:val="24"/>
        </w:rPr>
        <w:t>: Authoritarianism and the Eclipse of Democracy</w:t>
      </w:r>
      <w:r w:rsidRPr="00B25810">
        <w:rPr>
          <w:rFonts w:asciiTheme="majorHAnsi" w:hAnsiTheme="majorHAnsi" w:cs="Arial"/>
          <w:sz w:val="24"/>
        </w:rPr>
        <w:t>.</w:t>
      </w:r>
      <w:r w:rsidR="00061DAF" w:rsidRPr="00B25810">
        <w:rPr>
          <w:rFonts w:asciiTheme="majorHAnsi" w:hAnsiTheme="majorHAnsi" w:cs="Arial"/>
          <w:sz w:val="24"/>
        </w:rPr>
        <w:t xml:space="preserve"> Boulder Co.: Paradigm</w:t>
      </w:r>
      <w:r w:rsidRPr="00B25810">
        <w:rPr>
          <w:rFonts w:asciiTheme="majorHAnsi" w:hAnsiTheme="majorHAnsi" w:cs="Arial"/>
          <w:sz w:val="24"/>
        </w:rPr>
        <w:t xml:space="preserve"> </w:t>
      </w:r>
    </w:p>
    <w:p w:rsidR="00F1348E" w:rsidRPr="00B25810" w:rsidRDefault="00F1348E" w:rsidP="00F1348E">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Habermas</w:t>
      </w:r>
      <w:proofErr w:type="spellEnd"/>
      <w:r w:rsidRPr="00B25810">
        <w:rPr>
          <w:rFonts w:asciiTheme="majorHAnsi" w:hAnsiTheme="majorHAnsi" w:cs="Arial"/>
          <w:sz w:val="24"/>
        </w:rPr>
        <w:t xml:space="preserve">, J. (1998) </w:t>
      </w:r>
      <w:r w:rsidRPr="00B25810">
        <w:rPr>
          <w:rFonts w:asciiTheme="majorHAnsi" w:hAnsiTheme="majorHAnsi" w:cs="Arial"/>
          <w:i/>
          <w:iCs/>
          <w:sz w:val="24"/>
        </w:rPr>
        <w:t>Inclusion of the Other: Studies in Political Theory</w:t>
      </w:r>
      <w:r w:rsidRPr="00B25810">
        <w:rPr>
          <w:rFonts w:asciiTheme="majorHAnsi" w:hAnsiTheme="majorHAnsi" w:cs="Arial"/>
          <w:sz w:val="24"/>
        </w:rPr>
        <w:t>. Cambridge: Polity.</w:t>
      </w:r>
    </w:p>
    <w:p w:rsidR="00453F47" w:rsidRPr="00B25810" w:rsidRDefault="00453F47" w:rsidP="00453F47">
      <w:pPr>
        <w:spacing w:line="360" w:lineRule="auto"/>
        <w:ind w:left="720" w:hanging="720"/>
        <w:rPr>
          <w:rFonts w:asciiTheme="majorHAnsi" w:hAnsiTheme="majorHAnsi" w:cs="Arial"/>
          <w:color w:val="000000"/>
          <w:sz w:val="24"/>
        </w:rPr>
      </w:pPr>
      <w:proofErr w:type="spellStart"/>
      <w:r w:rsidRPr="00B25810">
        <w:rPr>
          <w:rFonts w:asciiTheme="majorHAnsi" w:hAnsiTheme="majorHAnsi" w:cs="Arial"/>
          <w:color w:val="000000"/>
          <w:sz w:val="24"/>
        </w:rPr>
        <w:t>Hardt</w:t>
      </w:r>
      <w:proofErr w:type="spellEnd"/>
      <w:r w:rsidRPr="00B25810">
        <w:rPr>
          <w:rFonts w:asciiTheme="majorHAnsi" w:hAnsiTheme="majorHAnsi" w:cs="Arial"/>
          <w:color w:val="000000"/>
          <w:sz w:val="24"/>
        </w:rPr>
        <w:t>, M</w:t>
      </w:r>
      <w:r w:rsidR="004C69B7" w:rsidRPr="00B25810">
        <w:rPr>
          <w:rFonts w:asciiTheme="majorHAnsi" w:hAnsiTheme="majorHAnsi" w:cs="Arial"/>
          <w:color w:val="000000"/>
          <w:sz w:val="24"/>
        </w:rPr>
        <w:t>ichael</w:t>
      </w:r>
      <w:r w:rsidRPr="00B25810">
        <w:rPr>
          <w:rFonts w:asciiTheme="majorHAnsi" w:hAnsiTheme="majorHAnsi" w:cs="Arial"/>
          <w:color w:val="000000"/>
          <w:sz w:val="24"/>
        </w:rPr>
        <w:t xml:space="preserve"> and </w:t>
      </w:r>
      <w:proofErr w:type="spellStart"/>
      <w:r w:rsidRPr="00B25810">
        <w:rPr>
          <w:rFonts w:asciiTheme="majorHAnsi" w:hAnsiTheme="majorHAnsi" w:cs="Arial"/>
          <w:color w:val="000000"/>
          <w:sz w:val="24"/>
        </w:rPr>
        <w:t>Negri</w:t>
      </w:r>
      <w:proofErr w:type="spellEnd"/>
      <w:r w:rsidRPr="00B25810">
        <w:rPr>
          <w:rFonts w:asciiTheme="majorHAnsi" w:hAnsiTheme="majorHAnsi" w:cs="Arial"/>
          <w:color w:val="000000"/>
          <w:sz w:val="24"/>
        </w:rPr>
        <w:t>, A</w:t>
      </w:r>
      <w:r w:rsidR="004C69B7" w:rsidRPr="00B25810">
        <w:rPr>
          <w:rFonts w:asciiTheme="majorHAnsi" w:hAnsiTheme="majorHAnsi" w:cs="Arial"/>
          <w:color w:val="000000"/>
          <w:sz w:val="24"/>
        </w:rPr>
        <w:t>ntonio</w:t>
      </w:r>
      <w:r w:rsidRPr="00B25810">
        <w:rPr>
          <w:rFonts w:asciiTheme="majorHAnsi" w:hAnsiTheme="majorHAnsi" w:cs="Arial"/>
          <w:color w:val="000000"/>
          <w:sz w:val="24"/>
        </w:rPr>
        <w:t xml:space="preserve"> (2000) </w:t>
      </w:r>
      <w:r w:rsidRPr="00B25810">
        <w:rPr>
          <w:rFonts w:asciiTheme="majorHAnsi" w:hAnsiTheme="majorHAnsi" w:cs="Arial"/>
          <w:i/>
          <w:color w:val="000000"/>
          <w:sz w:val="24"/>
        </w:rPr>
        <w:t>Empire</w:t>
      </w:r>
      <w:r w:rsidRPr="00B25810">
        <w:rPr>
          <w:rFonts w:asciiTheme="majorHAnsi" w:hAnsiTheme="majorHAnsi" w:cs="Arial"/>
          <w:color w:val="000000"/>
          <w:sz w:val="24"/>
        </w:rPr>
        <w:t>, Cambridge MA: Harvard University Press.</w:t>
      </w:r>
    </w:p>
    <w:p w:rsidR="00453F47" w:rsidRPr="00B25810" w:rsidRDefault="004C69B7" w:rsidP="00453F47">
      <w:pPr>
        <w:spacing w:line="360" w:lineRule="auto"/>
        <w:ind w:left="720" w:hanging="720"/>
        <w:rPr>
          <w:rFonts w:asciiTheme="majorHAnsi" w:hAnsiTheme="majorHAnsi" w:cs="Arial"/>
          <w:color w:val="000000"/>
          <w:sz w:val="24"/>
        </w:rPr>
      </w:pPr>
      <w:proofErr w:type="spellStart"/>
      <w:r w:rsidRPr="00B25810">
        <w:rPr>
          <w:rFonts w:asciiTheme="majorHAnsi" w:hAnsiTheme="majorHAnsi" w:cs="Arial"/>
          <w:color w:val="000000"/>
          <w:sz w:val="24"/>
        </w:rPr>
        <w:t>Hardt</w:t>
      </w:r>
      <w:proofErr w:type="spellEnd"/>
      <w:r w:rsidRPr="00B25810">
        <w:rPr>
          <w:rFonts w:asciiTheme="majorHAnsi" w:hAnsiTheme="majorHAnsi" w:cs="Arial"/>
          <w:color w:val="000000"/>
          <w:sz w:val="24"/>
        </w:rPr>
        <w:t xml:space="preserve">, Michael and </w:t>
      </w:r>
      <w:proofErr w:type="spellStart"/>
      <w:r w:rsidRPr="00B25810">
        <w:rPr>
          <w:rFonts w:asciiTheme="majorHAnsi" w:hAnsiTheme="majorHAnsi" w:cs="Arial"/>
          <w:color w:val="000000"/>
          <w:sz w:val="24"/>
        </w:rPr>
        <w:t>Negri</w:t>
      </w:r>
      <w:proofErr w:type="spellEnd"/>
      <w:r w:rsidRPr="00B25810">
        <w:rPr>
          <w:rFonts w:asciiTheme="majorHAnsi" w:hAnsiTheme="majorHAnsi" w:cs="Arial"/>
          <w:color w:val="000000"/>
          <w:sz w:val="24"/>
        </w:rPr>
        <w:t xml:space="preserve">, Antonio </w:t>
      </w:r>
      <w:r w:rsidR="00453F47" w:rsidRPr="00B25810">
        <w:rPr>
          <w:rFonts w:asciiTheme="majorHAnsi" w:hAnsiTheme="majorHAnsi" w:cs="Arial"/>
          <w:color w:val="000000"/>
          <w:sz w:val="24"/>
        </w:rPr>
        <w:t xml:space="preserve">(2004) </w:t>
      </w:r>
      <w:r w:rsidR="00453F47" w:rsidRPr="00B25810">
        <w:rPr>
          <w:rFonts w:asciiTheme="majorHAnsi" w:hAnsiTheme="majorHAnsi" w:cs="Arial"/>
          <w:i/>
          <w:iCs/>
          <w:color w:val="000000"/>
          <w:sz w:val="24"/>
        </w:rPr>
        <w:t>Multitude</w:t>
      </w:r>
      <w:r w:rsidR="00453F47" w:rsidRPr="00B25810">
        <w:rPr>
          <w:rFonts w:asciiTheme="majorHAnsi" w:hAnsiTheme="majorHAnsi" w:cs="Arial"/>
          <w:color w:val="000000"/>
          <w:sz w:val="24"/>
        </w:rPr>
        <w:t>, London: Hamish Hamilton.</w:t>
      </w:r>
    </w:p>
    <w:p w:rsidR="00F1348E" w:rsidRPr="00B25810" w:rsidRDefault="004C69B7" w:rsidP="00453F47">
      <w:pPr>
        <w:spacing w:line="360" w:lineRule="auto"/>
        <w:ind w:left="720" w:hanging="720"/>
        <w:rPr>
          <w:rFonts w:asciiTheme="majorHAnsi" w:hAnsiTheme="majorHAnsi"/>
          <w:sz w:val="24"/>
        </w:rPr>
      </w:pPr>
      <w:proofErr w:type="spellStart"/>
      <w:r w:rsidRPr="00B25810">
        <w:rPr>
          <w:rFonts w:asciiTheme="majorHAnsi" w:hAnsiTheme="majorHAnsi" w:cs="Arial"/>
          <w:color w:val="000000"/>
          <w:sz w:val="24"/>
        </w:rPr>
        <w:t>Hardt</w:t>
      </w:r>
      <w:proofErr w:type="spellEnd"/>
      <w:r w:rsidRPr="00B25810">
        <w:rPr>
          <w:rFonts w:asciiTheme="majorHAnsi" w:hAnsiTheme="majorHAnsi" w:cs="Arial"/>
          <w:color w:val="000000"/>
          <w:sz w:val="24"/>
        </w:rPr>
        <w:t xml:space="preserve">, Michael and </w:t>
      </w:r>
      <w:proofErr w:type="spellStart"/>
      <w:r w:rsidRPr="00B25810">
        <w:rPr>
          <w:rFonts w:asciiTheme="majorHAnsi" w:hAnsiTheme="majorHAnsi" w:cs="Arial"/>
          <w:color w:val="000000"/>
          <w:sz w:val="24"/>
        </w:rPr>
        <w:t>Negri</w:t>
      </w:r>
      <w:proofErr w:type="spellEnd"/>
      <w:r w:rsidRPr="00B25810">
        <w:rPr>
          <w:rFonts w:asciiTheme="majorHAnsi" w:hAnsiTheme="majorHAnsi" w:cs="Arial"/>
          <w:color w:val="000000"/>
          <w:sz w:val="24"/>
        </w:rPr>
        <w:t>, Antonio (</w:t>
      </w:r>
      <w:r w:rsidR="00F1348E" w:rsidRPr="00B25810">
        <w:rPr>
          <w:rFonts w:asciiTheme="majorHAnsi" w:hAnsiTheme="majorHAnsi"/>
          <w:sz w:val="24"/>
        </w:rPr>
        <w:t>2009</w:t>
      </w:r>
      <w:r w:rsidRPr="00B25810">
        <w:rPr>
          <w:rFonts w:asciiTheme="majorHAnsi" w:hAnsiTheme="majorHAnsi"/>
          <w:sz w:val="24"/>
        </w:rPr>
        <w:t>)</w:t>
      </w:r>
      <w:r w:rsidRPr="00B25810">
        <w:rPr>
          <w:rFonts w:asciiTheme="majorHAnsi" w:hAnsiTheme="majorHAnsi"/>
          <w:i/>
          <w:sz w:val="24"/>
        </w:rPr>
        <w:t xml:space="preserve"> Commonwealth</w:t>
      </w:r>
      <w:r w:rsidRPr="00B25810">
        <w:rPr>
          <w:rFonts w:asciiTheme="majorHAnsi" w:hAnsiTheme="majorHAnsi"/>
          <w:sz w:val="24"/>
        </w:rPr>
        <w:t xml:space="preserve">, Cambridge MA: </w:t>
      </w:r>
      <w:proofErr w:type="spellStart"/>
      <w:r w:rsidRPr="00B25810">
        <w:rPr>
          <w:rFonts w:asciiTheme="majorHAnsi" w:hAnsiTheme="majorHAnsi"/>
          <w:sz w:val="24"/>
        </w:rPr>
        <w:t>Belknap</w:t>
      </w:r>
      <w:proofErr w:type="spellEnd"/>
      <w:r w:rsidRPr="00B25810">
        <w:rPr>
          <w:rFonts w:asciiTheme="majorHAnsi" w:hAnsiTheme="majorHAnsi"/>
          <w:sz w:val="24"/>
        </w:rPr>
        <w:t xml:space="preserve"> Press</w:t>
      </w:r>
    </w:p>
    <w:p w:rsidR="00453F47" w:rsidRPr="00B25810" w:rsidRDefault="00453F47" w:rsidP="00453F47">
      <w:pPr>
        <w:spacing w:line="360" w:lineRule="auto"/>
        <w:ind w:left="720" w:hanging="720"/>
        <w:rPr>
          <w:rFonts w:asciiTheme="majorHAnsi" w:hAnsiTheme="majorHAnsi" w:cs="Arial"/>
          <w:sz w:val="24"/>
        </w:rPr>
      </w:pPr>
      <w:r w:rsidRPr="00B25810">
        <w:rPr>
          <w:rFonts w:asciiTheme="majorHAnsi" w:hAnsiTheme="majorHAnsi" w:cs="Arial"/>
          <w:sz w:val="24"/>
        </w:rPr>
        <w:t>Held, D</w:t>
      </w:r>
      <w:r w:rsidR="005716B3" w:rsidRPr="00B25810">
        <w:rPr>
          <w:rFonts w:asciiTheme="majorHAnsi" w:hAnsiTheme="majorHAnsi" w:cs="Arial"/>
          <w:sz w:val="24"/>
        </w:rPr>
        <w:t>avid</w:t>
      </w:r>
      <w:r w:rsidRPr="00B25810">
        <w:rPr>
          <w:rFonts w:asciiTheme="majorHAnsi" w:hAnsiTheme="majorHAnsi" w:cs="Arial"/>
          <w:sz w:val="24"/>
        </w:rPr>
        <w:t xml:space="preserve"> (1999) </w:t>
      </w:r>
      <w:r w:rsidRPr="00B25810">
        <w:rPr>
          <w:rFonts w:asciiTheme="majorHAnsi" w:hAnsiTheme="majorHAnsi" w:cs="Arial"/>
          <w:i/>
          <w:sz w:val="24"/>
        </w:rPr>
        <w:t>Global Transformations: Politics, Economics and Culture</w:t>
      </w:r>
      <w:r w:rsidRPr="00B25810">
        <w:rPr>
          <w:rFonts w:asciiTheme="majorHAnsi" w:hAnsiTheme="majorHAnsi" w:cs="Arial"/>
          <w:sz w:val="24"/>
        </w:rPr>
        <w:t>, Oxford: Polity Press.</w:t>
      </w:r>
    </w:p>
    <w:p w:rsidR="00CE3A92" w:rsidRPr="00B25810" w:rsidRDefault="006B1E2C" w:rsidP="006B1E2C">
      <w:pPr>
        <w:spacing w:line="360" w:lineRule="auto"/>
        <w:ind w:left="720" w:hanging="720"/>
        <w:rPr>
          <w:rFonts w:asciiTheme="majorHAnsi" w:hAnsiTheme="majorHAnsi" w:cs="Arial"/>
          <w:sz w:val="24"/>
        </w:rPr>
      </w:pPr>
      <w:r w:rsidRPr="00B25810">
        <w:rPr>
          <w:rFonts w:asciiTheme="majorHAnsi" w:hAnsiTheme="majorHAnsi" w:cs="Arial"/>
          <w:sz w:val="24"/>
        </w:rPr>
        <w:t>Hill, K</w:t>
      </w:r>
      <w:r w:rsidR="00E65C9B" w:rsidRPr="00B25810">
        <w:rPr>
          <w:rFonts w:asciiTheme="majorHAnsi" w:hAnsiTheme="majorHAnsi" w:cs="Arial"/>
          <w:sz w:val="24"/>
        </w:rPr>
        <w:t>evin</w:t>
      </w:r>
      <w:r w:rsidRPr="00B25810">
        <w:rPr>
          <w:rFonts w:asciiTheme="majorHAnsi" w:hAnsiTheme="majorHAnsi" w:cs="Arial"/>
          <w:sz w:val="24"/>
        </w:rPr>
        <w:t xml:space="preserve"> and Hughes, J</w:t>
      </w:r>
      <w:r w:rsidR="00E65C9B" w:rsidRPr="00B25810">
        <w:rPr>
          <w:rFonts w:asciiTheme="majorHAnsi" w:hAnsiTheme="majorHAnsi" w:cs="Arial"/>
          <w:sz w:val="24"/>
        </w:rPr>
        <w:t>ohn</w:t>
      </w:r>
      <w:r w:rsidRPr="00B25810">
        <w:rPr>
          <w:rFonts w:asciiTheme="majorHAnsi" w:hAnsiTheme="majorHAnsi" w:cs="Arial"/>
          <w:sz w:val="24"/>
        </w:rPr>
        <w:t xml:space="preserve"> (1998) </w:t>
      </w:r>
      <w:proofErr w:type="spellStart"/>
      <w:r w:rsidRPr="00B25810">
        <w:rPr>
          <w:rFonts w:asciiTheme="majorHAnsi" w:hAnsiTheme="majorHAnsi" w:cs="Arial"/>
          <w:i/>
          <w:iCs/>
          <w:sz w:val="24"/>
        </w:rPr>
        <w:t>Cyberpolitics</w:t>
      </w:r>
      <w:proofErr w:type="spellEnd"/>
      <w:r w:rsidRPr="00B25810">
        <w:rPr>
          <w:rFonts w:asciiTheme="majorHAnsi" w:hAnsiTheme="majorHAnsi" w:cs="Arial"/>
          <w:i/>
          <w:iCs/>
          <w:sz w:val="24"/>
        </w:rPr>
        <w:t>: Citizen Activism in the Age of the Internet</w:t>
      </w:r>
      <w:r w:rsidRPr="00B25810">
        <w:rPr>
          <w:rFonts w:asciiTheme="majorHAnsi" w:hAnsiTheme="majorHAnsi" w:cs="Arial"/>
          <w:sz w:val="24"/>
        </w:rPr>
        <w:t xml:space="preserve">. Oxford: </w:t>
      </w:r>
      <w:proofErr w:type="spellStart"/>
      <w:r w:rsidRPr="00B25810">
        <w:rPr>
          <w:rFonts w:asciiTheme="majorHAnsi" w:hAnsiTheme="majorHAnsi" w:cs="Arial"/>
          <w:sz w:val="24"/>
        </w:rPr>
        <w:t>Rowman</w:t>
      </w:r>
      <w:proofErr w:type="spellEnd"/>
      <w:r w:rsidRPr="00B25810">
        <w:rPr>
          <w:rFonts w:asciiTheme="majorHAnsi" w:hAnsiTheme="majorHAnsi" w:cs="Arial"/>
          <w:sz w:val="24"/>
        </w:rPr>
        <w:t xml:space="preserve"> &amp; Littlefield.</w:t>
      </w:r>
    </w:p>
    <w:p w:rsidR="000E73F6" w:rsidRPr="00B25810" w:rsidRDefault="00CE3A92" w:rsidP="006B1E2C">
      <w:pPr>
        <w:spacing w:line="360" w:lineRule="auto"/>
        <w:ind w:left="720" w:hanging="720"/>
        <w:rPr>
          <w:rFonts w:asciiTheme="majorHAnsi" w:hAnsiTheme="majorHAnsi" w:cs="Arial"/>
          <w:sz w:val="24"/>
        </w:rPr>
      </w:pPr>
      <w:proofErr w:type="spellStart"/>
      <w:proofErr w:type="gramStart"/>
      <w:r w:rsidRPr="00B25810">
        <w:rPr>
          <w:rFonts w:asciiTheme="majorHAnsi" w:hAnsiTheme="majorHAnsi" w:cs="Arial"/>
          <w:sz w:val="24"/>
        </w:rPr>
        <w:t>Hosenball</w:t>
      </w:r>
      <w:proofErr w:type="spellEnd"/>
      <w:r w:rsidRPr="00B25810">
        <w:rPr>
          <w:rFonts w:asciiTheme="majorHAnsi" w:hAnsiTheme="majorHAnsi" w:cs="Arial"/>
          <w:sz w:val="24"/>
        </w:rPr>
        <w:t>, Mark and Holt</w:t>
      </w:r>
      <w:r w:rsidR="000E73F6" w:rsidRPr="00B25810">
        <w:rPr>
          <w:rFonts w:asciiTheme="majorHAnsi" w:hAnsiTheme="majorHAnsi" w:cs="Arial"/>
          <w:sz w:val="24"/>
        </w:rPr>
        <w:t>on, Kate (2011) ‘Special Report – Rupert Murdoch, a hands-on Newspaperman’ Reuters UK July 19.</w:t>
      </w:r>
      <w:proofErr w:type="gramEnd"/>
      <w:r w:rsidR="000E73F6" w:rsidRPr="00B25810">
        <w:rPr>
          <w:rFonts w:asciiTheme="majorHAnsi" w:hAnsiTheme="majorHAnsi" w:cs="Arial"/>
          <w:sz w:val="24"/>
        </w:rPr>
        <w:t xml:space="preserve"> Available at: </w:t>
      </w:r>
      <w:hyperlink r:id="rId15" w:history="1">
        <w:r w:rsidR="000E73F6" w:rsidRPr="00B25810">
          <w:rPr>
            <w:rStyle w:val="Hyperlink"/>
            <w:rFonts w:asciiTheme="majorHAnsi" w:hAnsiTheme="majorHAnsi" w:cs="Arial"/>
            <w:sz w:val="24"/>
          </w:rPr>
          <w:t>http://uk.reuters.com/article/2011/07/19/uk-newscorp-murdoch-papers-idUKTRE76I1J920110719</w:t>
        </w:r>
      </w:hyperlink>
      <w:r w:rsidR="000E73F6" w:rsidRPr="00B25810">
        <w:rPr>
          <w:rFonts w:asciiTheme="majorHAnsi" w:hAnsiTheme="majorHAnsi" w:cs="Arial"/>
          <w:sz w:val="24"/>
        </w:rPr>
        <w:t xml:space="preserve"> (last accessed January, 2012)</w:t>
      </w:r>
    </w:p>
    <w:p w:rsidR="000E73F6" w:rsidRPr="00B25810" w:rsidRDefault="000E73F6" w:rsidP="006B1E2C">
      <w:pPr>
        <w:spacing w:line="360" w:lineRule="auto"/>
        <w:ind w:left="720" w:hanging="720"/>
        <w:rPr>
          <w:rFonts w:asciiTheme="majorHAnsi" w:hAnsiTheme="majorHAnsi" w:cs="Arial"/>
          <w:sz w:val="24"/>
        </w:rPr>
      </w:pPr>
      <w:proofErr w:type="gramStart"/>
      <w:r w:rsidRPr="00B25810">
        <w:rPr>
          <w:rFonts w:asciiTheme="majorHAnsi" w:hAnsiTheme="majorHAnsi" w:cs="Arial"/>
          <w:sz w:val="24"/>
        </w:rPr>
        <w:t>House of Lords (2008) Communications – First Report session 2007-08.</w:t>
      </w:r>
      <w:proofErr w:type="gramEnd"/>
      <w:r w:rsidRPr="00B25810">
        <w:rPr>
          <w:rFonts w:asciiTheme="majorHAnsi" w:hAnsiTheme="majorHAnsi" w:cs="Arial"/>
          <w:sz w:val="24"/>
        </w:rPr>
        <w:t xml:space="preserve"> Houses of Parliament, London: The Stationery Office. Available at: http://www.publications.parliament.uk/pa/ld200708/ldselect/ldcomuni/122/12202.htm#evidence (last accessed January 2012)</w:t>
      </w:r>
    </w:p>
    <w:p w:rsidR="006B1E2C" w:rsidRPr="00B25810" w:rsidRDefault="009A2615" w:rsidP="006B1E2C">
      <w:pPr>
        <w:spacing w:line="360" w:lineRule="auto"/>
        <w:ind w:left="720" w:hanging="720"/>
        <w:rPr>
          <w:rFonts w:asciiTheme="majorHAnsi" w:hAnsiTheme="majorHAnsi" w:cs="Arial"/>
          <w:sz w:val="24"/>
        </w:rPr>
      </w:pPr>
      <w:r w:rsidRPr="00B25810">
        <w:rPr>
          <w:rFonts w:asciiTheme="majorHAnsi" w:hAnsiTheme="majorHAnsi" w:cs="Arial"/>
          <w:sz w:val="24"/>
        </w:rPr>
        <w:t xml:space="preserve">Jessop, Bob (2002) ‘Liberalism, </w:t>
      </w:r>
      <w:proofErr w:type="spellStart"/>
      <w:r w:rsidRPr="00B25810">
        <w:rPr>
          <w:rFonts w:asciiTheme="majorHAnsi" w:hAnsiTheme="majorHAnsi" w:cs="Arial"/>
          <w:sz w:val="24"/>
        </w:rPr>
        <w:t>Neoliberalism</w:t>
      </w:r>
      <w:proofErr w:type="spellEnd"/>
      <w:r w:rsidRPr="00B25810">
        <w:rPr>
          <w:rFonts w:asciiTheme="majorHAnsi" w:hAnsiTheme="majorHAnsi" w:cs="Arial"/>
          <w:sz w:val="24"/>
        </w:rPr>
        <w:t xml:space="preserve"> and Urban Governance: A State-Theoretical Perspective’ </w:t>
      </w:r>
      <w:r w:rsidRPr="00B25810">
        <w:rPr>
          <w:rFonts w:asciiTheme="majorHAnsi" w:hAnsiTheme="majorHAnsi" w:cs="Arial"/>
          <w:i/>
          <w:sz w:val="24"/>
        </w:rPr>
        <w:t>Antipode</w:t>
      </w:r>
      <w:r w:rsidRPr="00B25810">
        <w:rPr>
          <w:rFonts w:asciiTheme="majorHAnsi" w:hAnsiTheme="majorHAnsi" w:cs="Arial"/>
          <w:sz w:val="24"/>
        </w:rPr>
        <w:t xml:space="preserve"> 34(3)</w:t>
      </w:r>
      <w:proofErr w:type="gramStart"/>
      <w:r w:rsidRPr="00B25810">
        <w:rPr>
          <w:rFonts w:asciiTheme="majorHAnsi" w:hAnsiTheme="majorHAnsi" w:cs="Arial"/>
          <w:sz w:val="24"/>
        </w:rPr>
        <w:t>:452</w:t>
      </w:r>
      <w:proofErr w:type="gramEnd"/>
      <w:r w:rsidRPr="00B25810">
        <w:rPr>
          <w:rFonts w:asciiTheme="majorHAnsi" w:hAnsiTheme="majorHAnsi" w:cs="Arial"/>
          <w:sz w:val="24"/>
        </w:rPr>
        <w:t>-472</w:t>
      </w:r>
    </w:p>
    <w:p w:rsidR="006B1E2C" w:rsidRPr="00B25810" w:rsidRDefault="006B1E2C" w:rsidP="006B1E2C">
      <w:pPr>
        <w:tabs>
          <w:tab w:val="left" w:pos="7035"/>
        </w:tabs>
        <w:spacing w:line="360" w:lineRule="auto"/>
        <w:ind w:left="567" w:hanging="567"/>
        <w:rPr>
          <w:rFonts w:asciiTheme="majorHAnsi" w:hAnsiTheme="majorHAnsi" w:cs="Arial"/>
          <w:sz w:val="24"/>
        </w:rPr>
      </w:pPr>
      <w:r w:rsidRPr="00B25810">
        <w:rPr>
          <w:rFonts w:asciiTheme="majorHAnsi" w:hAnsiTheme="majorHAnsi" w:cs="Arial"/>
          <w:sz w:val="24"/>
        </w:rPr>
        <w:t>Kahn, R</w:t>
      </w:r>
      <w:r w:rsidR="00B25810" w:rsidRPr="00B25810">
        <w:rPr>
          <w:rFonts w:asciiTheme="majorHAnsi" w:hAnsiTheme="majorHAnsi" w:cs="Arial"/>
          <w:sz w:val="24"/>
        </w:rPr>
        <w:t>ichard</w:t>
      </w:r>
      <w:r w:rsidRPr="00B25810">
        <w:rPr>
          <w:rFonts w:asciiTheme="majorHAnsi" w:hAnsiTheme="majorHAnsi" w:cs="Arial"/>
          <w:sz w:val="24"/>
        </w:rPr>
        <w:t xml:space="preserve"> and </w:t>
      </w:r>
      <w:proofErr w:type="spellStart"/>
      <w:r w:rsidRPr="00B25810">
        <w:rPr>
          <w:rFonts w:asciiTheme="majorHAnsi" w:hAnsiTheme="majorHAnsi" w:cs="Arial"/>
          <w:sz w:val="24"/>
        </w:rPr>
        <w:t>Kellner</w:t>
      </w:r>
      <w:proofErr w:type="spellEnd"/>
      <w:r w:rsidRPr="00B25810">
        <w:rPr>
          <w:rFonts w:asciiTheme="majorHAnsi" w:hAnsiTheme="majorHAnsi" w:cs="Arial"/>
          <w:sz w:val="24"/>
        </w:rPr>
        <w:t xml:space="preserve">, Douglas (2007) ‘Globalisation, </w:t>
      </w:r>
      <w:proofErr w:type="spellStart"/>
      <w:r w:rsidRPr="00B25810">
        <w:rPr>
          <w:rFonts w:asciiTheme="majorHAnsi" w:hAnsiTheme="majorHAnsi" w:cs="Arial"/>
          <w:sz w:val="24"/>
        </w:rPr>
        <w:t>Technopolitics</w:t>
      </w:r>
      <w:proofErr w:type="spellEnd"/>
      <w:r w:rsidRPr="00B25810">
        <w:rPr>
          <w:rFonts w:asciiTheme="majorHAnsi" w:hAnsiTheme="majorHAnsi" w:cs="Arial"/>
          <w:sz w:val="24"/>
        </w:rPr>
        <w:t xml:space="preserve"> and Radical Democracy’ in Dahlberg and </w:t>
      </w:r>
      <w:proofErr w:type="spellStart"/>
      <w:r w:rsidRPr="00B25810">
        <w:rPr>
          <w:rFonts w:asciiTheme="majorHAnsi" w:hAnsiTheme="majorHAnsi" w:cs="Arial"/>
          <w:sz w:val="24"/>
        </w:rPr>
        <w:t>Siapera</w:t>
      </w:r>
      <w:proofErr w:type="spellEnd"/>
      <w:r w:rsidRPr="00B25810">
        <w:rPr>
          <w:rFonts w:asciiTheme="majorHAnsi" w:hAnsiTheme="majorHAnsi" w:cs="Arial"/>
          <w:sz w:val="24"/>
        </w:rPr>
        <w:t xml:space="preserve"> </w:t>
      </w:r>
      <w:r w:rsidRPr="00B25810">
        <w:rPr>
          <w:rFonts w:asciiTheme="majorHAnsi" w:hAnsiTheme="majorHAnsi" w:cs="Arial"/>
          <w:i/>
          <w:sz w:val="24"/>
        </w:rPr>
        <w:t>Radical Democracy and the Internet: Interrogating Theory and Practice</w:t>
      </w:r>
      <w:r w:rsidRPr="00B25810">
        <w:rPr>
          <w:rFonts w:asciiTheme="majorHAnsi" w:hAnsiTheme="majorHAnsi" w:cs="Arial"/>
          <w:sz w:val="24"/>
        </w:rPr>
        <w:t>, London: Palgrave Macmillan</w:t>
      </w:r>
    </w:p>
    <w:p w:rsidR="006B1E2C" w:rsidRPr="00B25810" w:rsidRDefault="006B1E2C" w:rsidP="006B1E2C">
      <w:pPr>
        <w:tabs>
          <w:tab w:val="left" w:pos="7035"/>
        </w:tabs>
        <w:spacing w:line="360" w:lineRule="auto"/>
        <w:ind w:left="567" w:hanging="567"/>
        <w:rPr>
          <w:rFonts w:asciiTheme="majorHAnsi" w:hAnsiTheme="majorHAnsi" w:cs="Arial"/>
          <w:sz w:val="24"/>
        </w:rPr>
      </w:pPr>
      <w:r w:rsidRPr="00B25810">
        <w:rPr>
          <w:rFonts w:asciiTheme="majorHAnsi" w:hAnsiTheme="majorHAnsi" w:cs="Arial"/>
          <w:sz w:val="24"/>
        </w:rPr>
        <w:t>Kahn, R</w:t>
      </w:r>
      <w:r w:rsidR="00B25810" w:rsidRPr="00B25810">
        <w:rPr>
          <w:rFonts w:asciiTheme="majorHAnsi" w:hAnsiTheme="majorHAnsi" w:cs="Arial"/>
          <w:sz w:val="24"/>
        </w:rPr>
        <w:t>ichard</w:t>
      </w:r>
      <w:r w:rsidRPr="00B25810">
        <w:rPr>
          <w:rFonts w:asciiTheme="majorHAnsi" w:hAnsiTheme="majorHAnsi" w:cs="Arial"/>
          <w:sz w:val="24"/>
        </w:rPr>
        <w:t xml:space="preserve"> and </w:t>
      </w:r>
      <w:proofErr w:type="spellStart"/>
      <w:r w:rsidRPr="00B25810">
        <w:rPr>
          <w:rFonts w:asciiTheme="majorHAnsi" w:hAnsiTheme="majorHAnsi" w:cs="Arial"/>
          <w:sz w:val="24"/>
        </w:rPr>
        <w:t>Kellner</w:t>
      </w:r>
      <w:proofErr w:type="spellEnd"/>
      <w:r w:rsidRPr="00B25810">
        <w:rPr>
          <w:rFonts w:asciiTheme="majorHAnsi" w:hAnsiTheme="majorHAnsi" w:cs="Arial"/>
          <w:sz w:val="24"/>
        </w:rPr>
        <w:t xml:space="preserve">, Douglas (2004) New Media and Internet Activism: From the ‘Battle of Seattle’ to Blogging </w:t>
      </w:r>
      <w:r w:rsidRPr="00B25810">
        <w:rPr>
          <w:rFonts w:asciiTheme="majorHAnsi" w:hAnsiTheme="majorHAnsi" w:cs="Arial"/>
          <w:i/>
          <w:sz w:val="24"/>
        </w:rPr>
        <w:t>New Media &amp; Society</w:t>
      </w:r>
      <w:r w:rsidRPr="00B25810">
        <w:rPr>
          <w:rFonts w:asciiTheme="majorHAnsi" w:hAnsiTheme="majorHAnsi" w:cs="Arial"/>
          <w:sz w:val="24"/>
        </w:rPr>
        <w:t xml:space="preserve">, Vol. 6, No. 1, 87-95 </w:t>
      </w:r>
    </w:p>
    <w:p w:rsidR="00453F47" w:rsidRPr="00B25810" w:rsidRDefault="006B1E2C" w:rsidP="006B1E2C">
      <w:pPr>
        <w:spacing w:line="360" w:lineRule="auto"/>
        <w:ind w:left="720" w:hanging="720"/>
        <w:rPr>
          <w:rFonts w:asciiTheme="majorHAnsi" w:hAnsiTheme="majorHAnsi" w:cs="Arial"/>
          <w:color w:val="000000"/>
          <w:sz w:val="24"/>
        </w:rPr>
      </w:pPr>
      <w:r w:rsidRPr="00B25810">
        <w:rPr>
          <w:rFonts w:asciiTheme="majorHAnsi" w:hAnsiTheme="majorHAnsi" w:cs="Arial"/>
          <w:color w:val="000000"/>
          <w:sz w:val="24"/>
        </w:rPr>
        <w:t xml:space="preserve">Keck, </w:t>
      </w:r>
      <w:r w:rsidR="00B25810" w:rsidRPr="00B25810">
        <w:rPr>
          <w:rFonts w:asciiTheme="majorHAnsi" w:hAnsiTheme="majorHAnsi" w:cs="Arial"/>
          <w:color w:val="000000"/>
          <w:sz w:val="24"/>
        </w:rPr>
        <w:t xml:space="preserve">Margaret </w:t>
      </w:r>
      <w:r w:rsidRPr="00B25810">
        <w:rPr>
          <w:rFonts w:asciiTheme="majorHAnsi" w:hAnsiTheme="majorHAnsi" w:cs="Arial"/>
          <w:color w:val="000000"/>
          <w:sz w:val="24"/>
        </w:rPr>
        <w:t>E</w:t>
      </w:r>
      <w:r w:rsidR="00B25810" w:rsidRPr="00B25810">
        <w:rPr>
          <w:rFonts w:asciiTheme="majorHAnsi" w:hAnsiTheme="majorHAnsi" w:cs="Arial"/>
          <w:color w:val="000000"/>
          <w:sz w:val="24"/>
        </w:rPr>
        <w:t>.</w:t>
      </w:r>
      <w:r w:rsidRPr="00B25810">
        <w:rPr>
          <w:rFonts w:asciiTheme="majorHAnsi" w:hAnsiTheme="majorHAnsi" w:cs="Arial"/>
          <w:color w:val="000000"/>
          <w:sz w:val="24"/>
        </w:rPr>
        <w:t xml:space="preserve"> and </w:t>
      </w:r>
      <w:proofErr w:type="spellStart"/>
      <w:r w:rsidRPr="00B25810">
        <w:rPr>
          <w:rFonts w:asciiTheme="majorHAnsi" w:hAnsiTheme="majorHAnsi" w:cs="Arial"/>
          <w:color w:val="000000"/>
          <w:sz w:val="24"/>
        </w:rPr>
        <w:t>Sikkink</w:t>
      </w:r>
      <w:proofErr w:type="spellEnd"/>
      <w:r w:rsidRPr="00B25810">
        <w:rPr>
          <w:rFonts w:asciiTheme="majorHAnsi" w:hAnsiTheme="majorHAnsi" w:cs="Arial"/>
          <w:color w:val="000000"/>
          <w:sz w:val="24"/>
        </w:rPr>
        <w:t xml:space="preserve">, </w:t>
      </w:r>
      <w:r w:rsidR="00B25810" w:rsidRPr="00B25810">
        <w:rPr>
          <w:rFonts w:asciiTheme="majorHAnsi" w:hAnsiTheme="majorHAnsi" w:cs="Arial"/>
          <w:color w:val="000000"/>
          <w:sz w:val="24"/>
        </w:rPr>
        <w:t>Katherine</w:t>
      </w:r>
      <w:r w:rsidRPr="00B25810">
        <w:rPr>
          <w:rFonts w:asciiTheme="majorHAnsi" w:hAnsiTheme="majorHAnsi" w:cs="Arial"/>
          <w:color w:val="000000"/>
          <w:sz w:val="24"/>
        </w:rPr>
        <w:t xml:space="preserve"> (1998</w:t>
      </w:r>
      <w:proofErr w:type="gramStart"/>
      <w:r w:rsidRPr="00B25810">
        <w:rPr>
          <w:rFonts w:asciiTheme="majorHAnsi" w:hAnsiTheme="majorHAnsi" w:cs="Arial"/>
          <w:color w:val="000000"/>
          <w:sz w:val="24"/>
        </w:rPr>
        <w:t xml:space="preserve">)  </w:t>
      </w:r>
      <w:r w:rsidRPr="00B25810">
        <w:rPr>
          <w:rFonts w:asciiTheme="majorHAnsi" w:hAnsiTheme="majorHAnsi" w:cs="Arial"/>
          <w:i/>
          <w:iCs/>
          <w:color w:val="000000"/>
          <w:sz w:val="24"/>
        </w:rPr>
        <w:t>Activists</w:t>
      </w:r>
      <w:proofErr w:type="gramEnd"/>
      <w:r w:rsidRPr="00B25810">
        <w:rPr>
          <w:rFonts w:asciiTheme="majorHAnsi" w:hAnsiTheme="majorHAnsi" w:cs="Arial"/>
          <w:i/>
          <w:iCs/>
          <w:color w:val="000000"/>
          <w:sz w:val="24"/>
        </w:rPr>
        <w:t xml:space="preserve"> Beyond Borders: Advocacy Networks in International Politics.</w:t>
      </w:r>
      <w:r w:rsidRPr="00B25810">
        <w:rPr>
          <w:rFonts w:asciiTheme="majorHAnsi" w:hAnsiTheme="majorHAnsi" w:cs="Arial"/>
          <w:color w:val="000000"/>
          <w:sz w:val="24"/>
        </w:rPr>
        <w:t xml:space="preserve"> </w:t>
      </w:r>
      <w:proofErr w:type="gramStart"/>
      <w:r w:rsidRPr="00B25810">
        <w:rPr>
          <w:rFonts w:asciiTheme="majorHAnsi" w:hAnsiTheme="majorHAnsi" w:cs="Arial"/>
          <w:color w:val="000000"/>
          <w:sz w:val="24"/>
        </w:rPr>
        <w:t>N.Y. Cornell University Press.</w:t>
      </w:r>
      <w:proofErr w:type="gramEnd"/>
    </w:p>
    <w:p w:rsidR="00D42EF6" w:rsidRPr="00B25810" w:rsidRDefault="00453F47" w:rsidP="006B1E2C">
      <w:pPr>
        <w:spacing w:line="360" w:lineRule="auto"/>
        <w:ind w:left="720" w:hanging="720"/>
        <w:rPr>
          <w:rFonts w:asciiTheme="majorHAnsi" w:hAnsiTheme="majorHAnsi" w:cs="Arial"/>
          <w:color w:val="000000"/>
          <w:sz w:val="24"/>
        </w:rPr>
      </w:pPr>
      <w:proofErr w:type="spellStart"/>
      <w:r w:rsidRPr="00B25810">
        <w:rPr>
          <w:rFonts w:asciiTheme="majorHAnsi" w:hAnsiTheme="majorHAnsi" w:cs="Arial"/>
          <w:color w:val="000000"/>
          <w:sz w:val="24"/>
        </w:rPr>
        <w:t>Kristeva</w:t>
      </w:r>
      <w:proofErr w:type="spellEnd"/>
      <w:r w:rsidR="00D42EF6" w:rsidRPr="00B25810">
        <w:rPr>
          <w:rFonts w:asciiTheme="majorHAnsi" w:hAnsiTheme="majorHAnsi" w:cs="Arial"/>
          <w:color w:val="000000"/>
          <w:sz w:val="24"/>
        </w:rPr>
        <w:t>, Julia</w:t>
      </w:r>
      <w:r w:rsidRPr="00B25810">
        <w:rPr>
          <w:rFonts w:asciiTheme="majorHAnsi" w:hAnsiTheme="majorHAnsi" w:cs="Arial"/>
          <w:color w:val="000000"/>
          <w:sz w:val="24"/>
        </w:rPr>
        <w:t xml:space="preserve"> (</w:t>
      </w:r>
      <w:r w:rsidR="00D42EF6" w:rsidRPr="00B25810">
        <w:rPr>
          <w:rFonts w:asciiTheme="majorHAnsi" w:hAnsiTheme="majorHAnsi" w:cs="Arial"/>
          <w:color w:val="000000"/>
          <w:sz w:val="24"/>
        </w:rPr>
        <w:t xml:space="preserve">1988) </w:t>
      </w:r>
      <w:r w:rsidR="00D42EF6" w:rsidRPr="00B25810">
        <w:rPr>
          <w:rFonts w:asciiTheme="majorHAnsi" w:hAnsiTheme="majorHAnsi" w:cs="Arial"/>
          <w:i/>
          <w:color w:val="000000"/>
          <w:sz w:val="24"/>
        </w:rPr>
        <w:t>Strangers to Ourselves</w:t>
      </w:r>
      <w:r w:rsidR="00FC64EA" w:rsidRPr="00B25810">
        <w:rPr>
          <w:rFonts w:asciiTheme="majorHAnsi" w:hAnsiTheme="majorHAnsi" w:cs="Arial"/>
          <w:color w:val="000000"/>
          <w:sz w:val="24"/>
        </w:rPr>
        <w:t xml:space="preserve">, trans. Leon S </w:t>
      </w:r>
      <w:proofErr w:type="spellStart"/>
      <w:r w:rsidR="00FC64EA" w:rsidRPr="00B25810">
        <w:rPr>
          <w:rFonts w:asciiTheme="majorHAnsi" w:hAnsiTheme="majorHAnsi" w:cs="Arial"/>
          <w:color w:val="000000"/>
          <w:sz w:val="24"/>
        </w:rPr>
        <w:t>Roudiez</w:t>
      </w:r>
      <w:proofErr w:type="spellEnd"/>
      <w:r w:rsidR="00FC64EA" w:rsidRPr="00B25810">
        <w:rPr>
          <w:rFonts w:asciiTheme="majorHAnsi" w:hAnsiTheme="majorHAnsi" w:cs="Arial"/>
          <w:color w:val="000000"/>
          <w:sz w:val="24"/>
        </w:rPr>
        <w:t xml:space="preserve">, London: Harvester </w:t>
      </w:r>
      <w:proofErr w:type="spellStart"/>
      <w:r w:rsidR="00FC64EA" w:rsidRPr="00B25810">
        <w:rPr>
          <w:rFonts w:asciiTheme="majorHAnsi" w:hAnsiTheme="majorHAnsi" w:cs="Arial"/>
          <w:color w:val="000000"/>
          <w:sz w:val="24"/>
        </w:rPr>
        <w:t>Wheatsheaf</w:t>
      </w:r>
      <w:proofErr w:type="spellEnd"/>
    </w:p>
    <w:p w:rsidR="006B1E2C" w:rsidRPr="00B25810" w:rsidRDefault="00D42EF6" w:rsidP="006B1E2C">
      <w:pPr>
        <w:spacing w:line="360" w:lineRule="auto"/>
        <w:ind w:left="720" w:hanging="720"/>
        <w:rPr>
          <w:rFonts w:asciiTheme="majorHAnsi" w:hAnsiTheme="majorHAnsi" w:cs="Arial"/>
          <w:color w:val="000000"/>
          <w:sz w:val="24"/>
        </w:rPr>
      </w:pPr>
      <w:proofErr w:type="spellStart"/>
      <w:r w:rsidRPr="00B25810">
        <w:rPr>
          <w:rFonts w:asciiTheme="majorHAnsi" w:hAnsiTheme="majorHAnsi" w:cs="Arial"/>
          <w:color w:val="000000"/>
          <w:sz w:val="24"/>
        </w:rPr>
        <w:t>Kristeva</w:t>
      </w:r>
      <w:proofErr w:type="spellEnd"/>
      <w:r w:rsidRPr="00B25810">
        <w:rPr>
          <w:rFonts w:asciiTheme="majorHAnsi" w:hAnsiTheme="majorHAnsi" w:cs="Arial"/>
          <w:color w:val="000000"/>
          <w:sz w:val="24"/>
        </w:rPr>
        <w:t>, Julia (19</w:t>
      </w:r>
      <w:r w:rsidR="00FC64EA" w:rsidRPr="00B25810">
        <w:rPr>
          <w:rFonts w:asciiTheme="majorHAnsi" w:hAnsiTheme="majorHAnsi" w:cs="Arial"/>
          <w:color w:val="000000"/>
          <w:sz w:val="24"/>
        </w:rPr>
        <w:t>93</w:t>
      </w:r>
      <w:r w:rsidRPr="00B25810">
        <w:rPr>
          <w:rFonts w:asciiTheme="majorHAnsi" w:hAnsiTheme="majorHAnsi" w:cs="Arial"/>
          <w:color w:val="000000"/>
          <w:sz w:val="24"/>
        </w:rPr>
        <w:t xml:space="preserve">) </w:t>
      </w:r>
      <w:r w:rsidR="00FC64EA" w:rsidRPr="00B25810">
        <w:rPr>
          <w:rFonts w:asciiTheme="majorHAnsi" w:hAnsiTheme="majorHAnsi" w:cs="Arial"/>
          <w:i/>
          <w:color w:val="000000"/>
          <w:sz w:val="24"/>
        </w:rPr>
        <w:t>Nations without Nationalism</w:t>
      </w:r>
      <w:r w:rsidR="00FC64EA" w:rsidRPr="00B25810">
        <w:rPr>
          <w:rFonts w:asciiTheme="majorHAnsi" w:hAnsiTheme="majorHAnsi" w:cs="Arial"/>
          <w:color w:val="000000"/>
          <w:sz w:val="24"/>
        </w:rPr>
        <w:t xml:space="preserve">, trans. Leon S. </w:t>
      </w:r>
      <w:proofErr w:type="spellStart"/>
      <w:r w:rsidR="00FC64EA" w:rsidRPr="00B25810">
        <w:rPr>
          <w:rFonts w:asciiTheme="majorHAnsi" w:hAnsiTheme="majorHAnsi" w:cs="Arial"/>
          <w:color w:val="000000"/>
          <w:sz w:val="24"/>
        </w:rPr>
        <w:t>Roudiez</w:t>
      </w:r>
      <w:proofErr w:type="spellEnd"/>
      <w:r w:rsidR="00FC64EA" w:rsidRPr="00B25810">
        <w:rPr>
          <w:rFonts w:asciiTheme="majorHAnsi" w:hAnsiTheme="majorHAnsi" w:cs="Arial"/>
          <w:color w:val="000000"/>
          <w:sz w:val="24"/>
        </w:rPr>
        <w:t xml:space="preserve">, </w:t>
      </w:r>
      <w:proofErr w:type="gramStart"/>
      <w:r w:rsidR="00FC64EA" w:rsidRPr="00B25810">
        <w:rPr>
          <w:rFonts w:asciiTheme="majorHAnsi" w:hAnsiTheme="majorHAnsi" w:cs="Arial"/>
          <w:color w:val="000000"/>
          <w:sz w:val="24"/>
        </w:rPr>
        <w:t>New</w:t>
      </w:r>
      <w:proofErr w:type="gramEnd"/>
      <w:r w:rsidR="00FC64EA" w:rsidRPr="00B25810">
        <w:rPr>
          <w:rFonts w:asciiTheme="majorHAnsi" w:hAnsiTheme="majorHAnsi" w:cs="Arial"/>
          <w:color w:val="000000"/>
          <w:sz w:val="24"/>
        </w:rPr>
        <w:t xml:space="preserve"> York: Colombia University Press</w:t>
      </w:r>
    </w:p>
    <w:p w:rsidR="00453F47" w:rsidRPr="00B25810" w:rsidRDefault="006B1E2C" w:rsidP="006B1E2C">
      <w:pPr>
        <w:spacing w:line="360" w:lineRule="auto"/>
        <w:rPr>
          <w:rFonts w:asciiTheme="majorHAnsi" w:hAnsiTheme="majorHAnsi" w:cs="Arial"/>
          <w:sz w:val="24"/>
        </w:rPr>
      </w:pPr>
      <w:proofErr w:type="spellStart"/>
      <w:r w:rsidRPr="00B25810">
        <w:rPr>
          <w:rFonts w:asciiTheme="majorHAnsi" w:hAnsiTheme="majorHAnsi" w:cs="Arial"/>
          <w:sz w:val="24"/>
        </w:rPr>
        <w:t>Laclau</w:t>
      </w:r>
      <w:proofErr w:type="spellEnd"/>
      <w:r w:rsidRPr="00B25810">
        <w:rPr>
          <w:rFonts w:asciiTheme="majorHAnsi" w:hAnsiTheme="majorHAnsi" w:cs="Arial"/>
          <w:sz w:val="24"/>
        </w:rPr>
        <w:t xml:space="preserve">, Ernesto (2004) </w:t>
      </w:r>
      <w:r w:rsidRPr="00B25810">
        <w:rPr>
          <w:rFonts w:asciiTheme="majorHAnsi" w:hAnsiTheme="majorHAnsi" w:cs="Arial"/>
          <w:i/>
          <w:sz w:val="24"/>
        </w:rPr>
        <w:t>The Making of Political Identities</w:t>
      </w:r>
      <w:r w:rsidRPr="00B25810">
        <w:rPr>
          <w:rFonts w:asciiTheme="majorHAnsi" w:hAnsiTheme="majorHAnsi" w:cs="Arial"/>
          <w:sz w:val="24"/>
        </w:rPr>
        <w:t>, London: Verso.</w:t>
      </w:r>
    </w:p>
    <w:p w:rsidR="00061DAF" w:rsidRPr="00B25810" w:rsidRDefault="00453F47" w:rsidP="00A87E1E">
      <w:pPr>
        <w:spacing w:line="360" w:lineRule="auto"/>
        <w:ind w:left="720" w:hanging="720"/>
        <w:rPr>
          <w:rFonts w:asciiTheme="majorHAnsi" w:hAnsiTheme="majorHAnsi"/>
          <w:sz w:val="24"/>
          <w:szCs w:val="24"/>
        </w:rPr>
      </w:pPr>
      <w:r w:rsidRPr="00B25810">
        <w:rPr>
          <w:rFonts w:asciiTheme="majorHAnsi" w:hAnsiTheme="majorHAnsi"/>
          <w:sz w:val="24"/>
          <w:szCs w:val="24"/>
        </w:rPr>
        <w:t xml:space="preserve">Lee-Wright, </w:t>
      </w:r>
      <w:r w:rsidR="00A87E1E" w:rsidRPr="00B25810">
        <w:rPr>
          <w:rFonts w:asciiTheme="majorHAnsi" w:hAnsiTheme="majorHAnsi"/>
          <w:sz w:val="24"/>
          <w:szCs w:val="24"/>
        </w:rPr>
        <w:t xml:space="preserve">Peter; </w:t>
      </w:r>
      <w:r w:rsidRPr="00B25810">
        <w:rPr>
          <w:rFonts w:asciiTheme="majorHAnsi" w:hAnsiTheme="majorHAnsi"/>
          <w:sz w:val="24"/>
          <w:szCs w:val="24"/>
        </w:rPr>
        <w:t>Phillips</w:t>
      </w:r>
      <w:r w:rsidR="00A87E1E" w:rsidRPr="00B25810">
        <w:rPr>
          <w:rFonts w:asciiTheme="majorHAnsi" w:hAnsiTheme="majorHAnsi"/>
          <w:sz w:val="24"/>
          <w:szCs w:val="24"/>
        </w:rPr>
        <w:t>, Angela</w:t>
      </w:r>
      <w:r w:rsidRPr="00B25810">
        <w:rPr>
          <w:rFonts w:asciiTheme="majorHAnsi" w:hAnsiTheme="majorHAnsi"/>
          <w:sz w:val="24"/>
          <w:szCs w:val="24"/>
        </w:rPr>
        <w:t xml:space="preserve"> and </w:t>
      </w:r>
      <w:proofErr w:type="spellStart"/>
      <w:r w:rsidRPr="00B25810">
        <w:rPr>
          <w:rFonts w:asciiTheme="majorHAnsi" w:hAnsiTheme="majorHAnsi"/>
          <w:sz w:val="24"/>
          <w:szCs w:val="24"/>
        </w:rPr>
        <w:t>Witschge</w:t>
      </w:r>
      <w:proofErr w:type="spellEnd"/>
      <w:r w:rsidRPr="00B25810">
        <w:rPr>
          <w:rFonts w:asciiTheme="majorHAnsi" w:hAnsiTheme="majorHAnsi"/>
          <w:sz w:val="24"/>
          <w:szCs w:val="24"/>
        </w:rPr>
        <w:t xml:space="preserve">, </w:t>
      </w:r>
      <w:r w:rsidR="00A87E1E" w:rsidRPr="00B25810">
        <w:rPr>
          <w:rFonts w:asciiTheme="majorHAnsi" w:hAnsiTheme="majorHAnsi"/>
          <w:sz w:val="24"/>
          <w:szCs w:val="24"/>
        </w:rPr>
        <w:t>Tamara (</w:t>
      </w:r>
      <w:r w:rsidRPr="00B25810">
        <w:rPr>
          <w:rFonts w:asciiTheme="majorHAnsi" w:hAnsiTheme="majorHAnsi"/>
          <w:sz w:val="24"/>
          <w:szCs w:val="24"/>
        </w:rPr>
        <w:t>2011</w:t>
      </w:r>
      <w:r w:rsidR="00A87E1E" w:rsidRPr="00B25810">
        <w:rPr>
          <w:rFonts w:asciiTheme="majorHAnsi" w:hAnsiTheme="majorHAnsi"/>
          <w:sz w:val="24"/>
          <w:szCs w:val="24"/>
        </w:rPr>
        <w:t xml:space="preserve">) </w:t>
      </w:r>
      <w:r w:rsidR="00A87E1E" w:rsidRPr="00B25810">
        <w:rPr>
          <w:rFonts w:asciiTheme="majorHAnsi" w:hAnsiTheme="majorHAnsi"/>
          <w:i/>
          <w:sz w:val="24"/>
          <w:szCs w:val="24"/>
        </w:rPr>
        <w:t>Changing Journalism</w:t>
      </w:r>
      <w:r w:rsidR="00A87E1E" w:rsidRPr="00B25810">
        <w:rPr>
          <w:rFonts w:asciiTheme="majorHAnsi" w:hAnsiTheme="majorHAnsi"/>
          <w:sz w:val="24"/>
          <w:szCs w:val="24"/>
        </w:rPr>
        <w:t xml:space="preserve">, London: </w:t>
      </w:r>
      <w:proofErr w:type="spellStart"/>
      <w:r w:rsidR="00A87E1E" w:rsidRPr="00B25810">
        <w:rPr>
          <w:rFonts w:asciiTheme="majorHAnsi" w:hAnsiTheme="majorHAnsi"/>
          <w:sz w:val="24"/>
          <w:szCs w:val="24"/>
        </w:rPr>
        <w:t>Routledge</w:t>
      </w:r>
      <w:proofErr w:type="spellEnd"/>
    </w:p>
    <w:p w:rsidR="00FC64EA" w:rsidRPr="00B25810" w:rsidRDefault="00061DAF" w:rsidP="00061DAF">
      <w:pPr>
        <w:spacing w:line="360" w:lineRule="auto"/>
        <w:ind w:left="720" w:hanging="720"/>
        <w:rPr>
          <w:rFonts w:asciiTheme="majorHAnsi" w:hAnsiTheme="majorHAnsi"/>
          <w:sz w:val="24"/>
          <w:szCs w:val="24"/>
        </w:rPr>
      </w:pPr>
      <w:r w:rsidRPr="00B25810">
        <w:rPr>
          <w:rFonts w:asciiTheme="majorHAnsi" w:hAnsiTheme="majorHAnsi"/>
          <w:sz w:val="24"/>
          <w:szCs w:val="24"/>
        </w:rPr>
        <w:t xml:space="preserve">Leys, Colin (2001), </w:t>
      </w:r>
      <w:r w:rsidRPr="00B25810">
        <w:rPr>
          <w:rFonts w:asciiTheme="majorHAnsi" w:hAnsiTheme="majorHAnsi"/>
          <w:i/>
          <w:sz w:val="24"/>
          <w:szCs w:val="24"/>
        </w:rPr>
        <w:t xml:space="preserve">Market Driven Politics: </w:t>
      </w:r>
      <w:proofErr w:type="spellStart"/>
      <w:r w:rsidRPr="00B25810">
        <w:rPr>
          <w:rFonts w:asciiTheme="majorHAnsi" w:hAnsiTheme="majorHAnsi"/>
          <w:i/>
          <w:sz w:val="24"/>
          <w:szCs w:val="24"/>
        </w:rPr>
        <w:t>Neoliberalism</w:t>
      </w:r>
      <w:proofErr w:type="spellEnd"/>
      <w:r w:rsidRPr="00B25810">
        <w:rPr>
          <w:rFonts w:asciiTheme="majorHAnsi" w:hAnsiTheme="majorHAnsi"/>
          <w:i/>
          <w:sz w:val="24"/>
          <w:szCs w:val="24"/>
        </w:rPr>
        <w:t xml:space="preserve"> and the Public Interest</w:t>
      </w:r>
      <w:r w:rsidRPr="00B25810">
        <w:rPr>
          <w:rFonts w:asciiTheme="majorHAnsi" w:hAnsiTheme="majorHAnsi"/>
          <w:sz w:val="24"/>
          <w:szCs w:val="24"/>
        </w:rPr>
        <w:t xml:space="preserve">. New York: Verso </w:t>
      </w:r>
    </w:p>
    <w:p w:rsidR="006B1E2C" w:rsidRPr="00B25810" w:rsidRDefault="00FC64EA" w:rsidP="00061DAF">
      <w:pPr>
        <w:spacing w:line="360" w:lineRule="auto"/>
        <w:ind w:left="720" w:hanging="720"/>
        <w:rPr>
          <w:rFonts w:asciiTheme="majorHAnsi" w:hAnsiTheme="majorHAnsi" w:cs="Arial"/>
          <w:sz w:val="24"/>
        </w:rPr>
      </w:pPr>
      <w:r w:rsidRPr="00B25810">
        <w:rPr>
          <w:rFonts w:asciiTheme="majorHAnsi" w:hAnsiTheme="majorHAnsi"/>
          <w:sz w:val="24"/>
          <w:szCs w:val="24"/>
        </w:rPr>
        <w:t xml:space="preserve">Levy, David and Nielsen, </w:t>
      </w:r>
      <w:proofErr w:type="spellStart"/>
      <w:r w:rsidRPr="00B25810">
        <w:rPr>
          <w:rFonts w:asciiTheme="majorHAnsi" w:hAnsiTheme="majorHAnsi"/>
          <w:sz w:val="24"/>
          <w:szCs w:val="24"/>
        </w:rPr>
        <w:t>Rasmus</w:t>
      </w:r>
      <w:proofErr w:type="spellEnd"/>
      <w:r w:rsidRPr="00B25810">
        <w:rPr>
          <w:rFonts w:asciiTheme="majorHAnsi" w:hAnsiTheme="majorHAnsi"/>
          <w:sz w:val="24"/>
          <w:szCs w:val="24"/>
        </w:rPr>
        <w:t xml:space="preserve"> (2010) </w:t>
      </w:r>
      <w:r w:rsidRPr="00B25810">
        <w:rPr>
          <w:rFonts w:asciiTheme="majorHAnsi" w:hAnsiTheme="majorHAnsi" w:cs="Verdana"/>
          <w:bCs/>
          <w:i/>
          <w:color w:val="393939"/>
          <w:sz w:val="24"/>
          <w:szCs w:val="30"/>
          <w:lang w:val="en-US"/>
        </w:rPr>
        <w:t xml:space="preserve">The Changing Business of Journalism and </w:t>
      </w:r>
      <w:proofErr w:type="gramStart"/>
      <w:r w:rsidRPr="00B25810">
        <w:rPr>
          <w:rFonts w:asciiTheme="majorHAnsi" w:hAnsiTheme="majorHAnsi" w:cs="Verdana"/>
          <w:bCs/>
          <w:i/>
          <w:color w:val="393939"/>
          <w:sz w:val="24"/>
          <w:szCs w:val="30"/>
          <w:lang w:val="en-US"/>
        </w:rPr>
        <w:t>its</w:t>
      </w:r>
      <w:proofErr w:type="gramEnd"/>
      <w:r w:rsidRPr="00B25810">
        <w:rPr>
          <w:rFonts w:asciiTheme="majorHAnsi" w:hAnsiTheme="majorHAnsi" w:cs="Verdana"/>
          <w:bCs/>
          <w:i/>
          <w:color w:val="393939"/>
          <w:sz w:val="24"/>
          <w:szCs w:val="30"/>
          <w:lang w:val="en-US"/>
        </w:rPr>
        <w:t xml:space="preserve"> Implications for Democracy</w:t>
      </w:r>
      <w:r w:rsidRPr="00B25810">
        <w:rPr>
          <w:rFonts w:asciiTheme="majorHAnsi" w:hAnsiTheme="majorHAnsi" w:cs="Verdana"/>
          <w:bCs/>
          <w:color w:val="393939"/>
          <w:sz w:val="24"/>
          <w:szCs w:val="30"/>
          <w:lang w:val="en-US"/>
        </w:rPr>
        <w:t>, Oxford: Reuters Institute for the Study of Journalism</w:t>
      </w:r>
    </w:p>
    <w:p w:rsidR="005716B3" w:rsidRPr="00B25810" w:rsidRDefault="006B1E2C" w:rsidP="006B1E2C">
      <w:pPr>
        <w:spacing w:line="360" w:lineRule="auto"/>
        <w:ind w:left="720" w:hanging="720"/>
        <w:rPr>
          <w:rFonts w:asciiTheme="majorHAnsi" w:hAnsiTheme="majorHAnsi" w:cs="Arial"/>
          <w:i/>
          <w:sz w:val="24"/>
        </w:rPr>
      </w:pPr>
      <w:proofErr w:type="gramStart"/>
      <w:r w:rsidRPr="00B25810">
        <w:rPr>
          <w:rFonts w:asciiTheme="majorHAnsi" w:hAnsiTheme="majorHAnsi" w:cs="Arial"/>
          <w:sz w:val="24"/>
        </w:rPr>
        <w:t xml:space="preserve">Loader, Brian (ed.) (2007) </w:t>
      </w:r>
      <w:r w:rsidRPr="00B25810">
        <w:rPr>
          <w:rFonts w:asciiTheme="majorHAnsi" w:hAnsiTheme="majorHAnsi" w:cs="Arial"/>
          <w:i/>
          <w:sz w:val="24"/>
        </w:rPr>
        <w:t>Young Citizens in the Digital Age.</w:t>
      </w:r>
      <w:proofErr w:type="gramEnd"/>
      <w:r w:rsidRPr="00B25810">
        <w:rPr>
          <w:rFonts w:asciiTheme="majorHAnsi" w:hAnsiTheme="majorHAnsi" w:cs="Arial"/>
          <w:i/>
          <w:sz w:val="24"/>
        </w:rPr>
        <w:t xml:space="preserve"> Political Engagement, Young People and New Media. </w:t>
      </w:r>
      <w:proofErr w:type="spellStart"/>
      <w:r w:rsidRPr="00B25810">
        <w:rPr>
          <w:rFonts w:asciiTheme="majorHAnsi" w:hAnsiTheme="majorHAnsi" w:cs="Arial"/>
          <w:i/>
          <w:sz w:val="24"/>
        </w:rPr>
        <w:t>London</w:t>
      </w:r>
      <w:proofErr w:type="gramStart"/>
      <w:r w:rsidRPr="00B25810">
        <w:rPr>
          <w:rFonts w:asciiTheme="majorHAnsi" w:hAnsiTheme="majorHAnsi" w:cs="Arial"/>
          <w:i/>
          <w:sz w:val="24"/>
        </w:rPr>
        <w:t>:Routledge</w:t>
      </w:r>
      <w:proofErr w:type="spellEnd"/>
      <w:proofErr w:type="gramEnd"/>
      <w:r w:rsidRPr="00B25810">
        <w:rPr>
          <w:rFonts w:asciiTheme="majorHAnsi" w:hAnsiTheme="majorHAnsi" w:cs="Arial"/>
          <w:i/>
          <w:sz w:val="24"/>
        </w:rPr>
        <w:t>.</w:t>
      </w:r>
    </w:p>
    <w:p w:rsidR="00E65C9B" w:rsidRPr="00B25810" w:rsidRDefault="00E65C9B" w:rsidP="00E65C9B">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Marchart</w:t>
      </w:r>
      <w:proofErr w:type="spellEnd"/>
      <w:r w:rsidRPr="00B25810">
        <w:rPr>
          <w:rFonts w:asciiTheme="majorHAnsi" w:hAnsiTheme="majorHAnsi" w:cs="Arial"/>
          <w:sz w:val="24"/>
        </w:rPr>
        <w:t xml:space="preserve">, Oliver (2007). </w:t>
      </w:r>
      <w:r w:rsidRPr="00B25810">
        <w:rPr>
          <w:rFonts w:asciiTheme="majorHAnsi" w:hAnsiTheme="majorHAnsi" w:cs="Arial"/>
          <w:i/>
          <w:sz w:val="24"/>
        </w:rPr>
        <w:t xml:space="preserve">Post-foundational political thought: Political difference in Nancy, </w:t>
      </w:r>
      <w:proofErr w:type="spellStart"/>
      <w:r w:rsidRPr="00B25810">
        <w:rPr>
          <w:rFonts w:asciiTheme="majorHAnsi" w:hAnsiTheme="majorHAnsi" w:cs="Arial"/>
          <w:i/>
          <w:sz w:val="24"/>
        </w:rPr>
        <w:t>Lefort</w:t>
      </w:r>
      <w:proofErr w:type="spellEnd"/>
      <w:r w:rsidRPr="00B25810">
        <w:rPr>
          <w:rFonts w:asciiTheme="majorHAnsi" w:hAnsiTheme="majorHAnsi" w:cs="Arial"/>
          <w:i/>
          <w:sz w:val="24"/>
        </w:rPr>
        <w:t xml:space="preserve">, </w:t>
      </w:r>
      <w:proofErr w:type="spellStart"/>
      <w:r w:rsidRPr="00B25810">
        <w:rPr>
          <w:rFonts w:asciiTheme="majorHAnsi" w:hAnsiTheme="majorHAnsi" w:cs="Arial"/>
          <w:i/>
          <w:sz w:val="24"/>
        </w:rPr>
        <w:t>Badiou</w:t>
      </w:r>
      <w:proofErr w:type="spellEnd"/>
      <w:r w:rsidRPr="00B25810">
        <w:rPr>
          <w:rFonts w:asciiTheme="majorHAnsi" w:hAnsiTheme="majorHAnsi" w:cs="Arial"/>
          <w:i/>
          <w:sz w:val="24"/>
        </w:rPr>
        <w:t xml:space="preserve">, and </w:t>
      </w:r>
      <w:proofErr w:type="spellStart"/>
      <w:r w:rsidRPr="00B25810">
        <w:rPr>
          <w:rFonts w:asciiTheme="majorHAnsi" w:hAnsiTheme="majorHAnsi" w:cs="Arial"/>
          <w:i/>
          <w:sz w:val="24"/>
        </w:rPr>
        <w:t>Laclau</w:t>
      </w:r>
      <w:proofErr w:type="spellEnd"/>
      <w:r w:rsidRPr="00B25810">
        <w:rPr>
          <w:rFonts w:asciiTheme="majorHAnsi" w:hAnsiTheme="majorHAnsi" w:cs="Arial"/>
          <w:i/>
          <w:sz w:val="24"/>
        </w:rPr>
        <w:t xml:space="preserve">. </w:t>
      </w:r>
      <w:r w:rsidRPr="00B25810">
        <w:rPr>
          <w:rFonts w:asciiTheme="majorHAnsi" w:hAnsiTheme="majorHAnsi" w:cs="Arial"/>
          <w:sz w:val="24"/>
        </w:rPr>
        <w:t>Edinburgh: Edinburgh University Press.</w:t>
      </w:r>
    </w:p>
    <w:p w:rsidR="00453F47" w:rsidRPr="00B25810" w:rsidRDefault="005A603C"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McChesney</w:t>
      </w:r>
      <w:proofErr w:type="spellEnd"/>
      <w:r w:rsidRPr="00B25810">
        <w:rPr>
          <w:rFonts w:asciiTheme="majorHAnsi" w:hAnsiTheme="majorHAnsi" w:cs="Arial"/>
          <w:sz w:val="24"/>
        </w:rPr>
        <w:t xml:space="preserve">, Robert W. (2000) </w:t>
      </w:r>
      <w:r w:rsidRPr="00B25810">
        <w:rPr>
          <w:rFonts w:asciiTheme="majorHAnsi" w:hAnsiTheme="majorHAnsi" w:cs="Arial"/>
          <w:i/>
          <w:sz w:val="24"/>
        </w:rPr>
        <w:t>Rich Media, Poor Democracy: Communication Politics in Dubious Times</w:t>
      </w:r>
      <w:r w:rsidRPr="00B25810">
        <w:rPr>
          <w:rFonts w:asciiTheme="majorHAnsi" w:hAnsiTheme="majorHAnsi" w:cs="Arial"/>
          <w:sz w:val="24"/>
        </w:rPr>
        <w:t>, New York: The New Press</w:t>
      </w:r>
    </w:p>
    <w:p w:rsidR="00E9367A" w:rsidRPr="00B25810" w:rsidRDefault="00453F47" w:rsidP="006B1E2C">
      <w:pPr>
        <w:spacing w:line="360" w:lineRule="auto"/>
        <w:ind w:left="720" w:hanging="720"/>
        <w:rPr>
          <w:rFonts w:asciiTheme="majorHAnsi" w:hAnsiTheme="majorHAnsi" w:cs="Times"/>
          <w:color w:val="000000"/>
          <w:sz w:val="24"/>
          <w:szCs w:val="18"/>
          <w:lang w:val="en-US"/>
        </w:rPr>
      </w:pPr>
      <w:proofErr w:type="spellStart"/>
      <w:proofErr w:type="gramStart"/>
      <w:r w:rsidRPr="00B25810">
        <w:rPr>
          <w:rFonts w:asciiTheme="majorHAnsi" w:hAnsiTheme="majorHAnsi" w:cs="Arial"/>
          <w:sz w:val="24"/>
        </w:rPr>
        <w:t>McChesney</w:t>
      </w:r>
      <w:proofErr w:type="spellEnd"/>
      <w:r w:rsidRPr="00B25810">
        <w:rPr>
          <w:rFonts w:asciiTheme="majorHAnsi" w:hAnsiTheme="majorHAnsi" w:cs="Arial"/>
          <w:sz w:val="24"/>
        </w:rPr>
        <w:t>, Robert</w:t>
      </w:r>
      <w:r w:rsidR="005A603C" w:rsidRPr="00B25810">
        <w:rPr>
          <w:rFonts w:asciiTheme="majorHAnsi" w:hAnsiTheme="majorHAnsi" w:cs="Arial"/>
          <w:sz w:val="24"/>
        </w:rPr>
        <w:t xml:space="preserve"> W.</w:t>
      </w:r>
      <w:r w:rsidR="00E9367A" w:rsidRPr="00B25810">
        <w:rPr>
          <w:rFonts w:asciiTheme="majorHAnsi" w:hAnsiTheme="majorHAnsi" w:cs="Arial"/>
          <w:sz w:val="24"/>
        </w:rPr>
        <w:t xml:space="preserve"> (2001) ‘Global Media, </w:t>
      </w:r>
      <w:proofErr w:type="spellStart"/>
      <w:r w:rsidR="00E9367A" w:rsidRPr="00B25810">
        <w:rPr>
          <w:rFonts w:asciiTheme="majorHAnsi" w:hAnsiTheme="majorHAnsi" w:cs="Arial"/>
          <w:sz w:val="24"/>
        </w:rPr>
        <w:t>Neoliberalism</w:t>
      </w:r>
      <w:proofErr w:type="spellEnd"/>
      <w:r w:rsidR="00E9367A" w:rsidRPr="00B25810">
        <w:rPr>
          <w:rFonts w:asciiTheme="majorHAnsi" w:hAnsiTheme="majorHAnsi" w:cs="Arial"/>
          <w:sz w:val="24"/>
        </w:rPr>
        <w:t xml:space="preserve"> and Imperialism’ Monthly Review</w:t>
      </w:r>
      <w:r w:rsidR="00E9367A" w:rsidRPr="00B25810">
        <w:rPr>
          <w:rFonts w:asciiTheme="majorHAnsi" w:hAnsiTheme="majorHAnsi" w:cs="Times"/>
          <w:color w:val="000000"/>
          <w:sz w:val="24"/>
          <w:szCs w:val="18"/>
          <w:lang w:val="en-US"/>
        </w:rPr>
        <w:t xml:space="preserve"> Mar 2001; 52, 10; Alt-Press Watch.</w:t>
      </w:r>
      <w:proofErr w:type="gramEnd"/>
      <w:r w:rsidR="00E9367A" w:rsidRPr="00B25810">
        <w:rPr>
          <w:rFonts w:asciiTheme="majorHAnsi" w:hAnsiTheme="majorHAnsi" w:cs="Times"/>
          <w:color w:val="000000"/>
          <w:sz w:val="24"/>
          <w:szCs w:val="18"/>
          <w:lang w:val="en-US"/>
        </w:rPr>
        <w:t xml:space="preserve"> Available at: </w:t>
      </w:r>
      <w:hyperlink r:id="rId16" w:history="1">
        <w:r w:rsidR="00E9367A" w:rsidRPr="00B25810">
          <w:rPr>
            <w:rStyle w:val="Hyperlink"/>
            <w:rFonts w:asciiTheme="majorHAnsi" w:hAnsiTheme="majorHAnsi" w:cs="Times"/>
            <w:sz w:val="24"/>
            <w:szCs w:val="18"/>
            <w:lang w:val="en-US"/>
          </w:rPr>
          <w:t>http://www.designingasociety.org/evergreen/wp-content/uploads/2010/04/Global-media-neoloberalism-imperialism.pdf</w:t>
        </w:r>
      </w:hyperlink>
      <w:r w:rsidR="00E9367A" w:rsidRPr="00B25810">
        <w:rPr>
          <w:rFonts w:asciiTheme="majorHAnsi" w:hAnsiTheme="majorHAnsi" w:cs="Times"/>
          <w:color w:val="000000"/>
          <w:sz w:val="24"/>
          <w:szCs w:val="18"/>
          <w:lang w:val="en-US"/>
        </w:rPr>
        <w:t xml:space="preserve"> (accessed January 2012).</w:t>
      </w:r>
    </w:p>
    <w:p w:rsidR="00F54FF9" w:rsidRPr="00B25810" w:rsidRDefault="004C69B7"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Muhlmann</w:t>
      </w:r>
      <w:proofErr w:type="spellEnd"/>
      <w:r w:rsidRPr="00B25810">
        <w:rPr>
          <w:rFonts w:asciiTheme="majorHAnsi" w:hAnsiTheme="majorHAnsi" w:cs="Arial"/>
          <w:sz w:val="24"/>
        </w:rPr>
        <w:t xml:space="preserve">, Geraldine (2010) </w:t>
      </w:r>
      <w:r w:rsidRPr="00B25810">
        <w:rPr>
          <w:rFonts w:asciiTheme="majorHAnsi" w:hAnsiTheme="majorHAnsi" w:cs="Arial"/>
          <w:i/>
          <w:sz w:val="24"/>
        </w:rPr>
        <w:t>Journalism for Democracy</w:t>
      </w:r>
      <w:r w:rsidRPr="00B25810">
        <w:rPr>
          <w:rFonts w:asciiTheme="majorHAnsi" w:hAnsiTheme="majorHAnsi" w:cs="Arial"/>
          <w:sz w:val="24"/>
        </w:rPr>
        <w:t>, London: Polity.</w:t>
      </w:r>
    </w:p>
    <w:p w:rsidR="00F1348E" w:rsidRPr="00B25810" w:rsidRDefault="00F54FF9" w:rsidP="006B1E2C">
      <w:pPr>
        <w:spacing w:line="360" w:lineRule="auto"/>
        <w:ind w:left="720" w:hanging="720"/>
        <w:rPr>
          <w:rFonts w:asciiTheme="majorHAnsi" w:hAnsiTheme="majorHAnsi" w:cs="Arial"/>
          <w:sz w:val="24"/>
        </w:rPr>
      </w:pPr>
      <w:r w:rsidRPr="00B25810">
        <w:rPr>
          <w:rFonts w:asciiTheme="majorHAnsi" w:hAnsiTheme="majorHAnsi" w:cs="Arial"/>
          <w:sz w:val="24"/>
          <w:szCs w:val="24"/>
          <w:lang w:val="en-US"/>
        </w:rPr>
        <w:t xml:space="preserve">Murdock, Graham 1982. ‘Large Corporations and the Control of the Communications Industries.’ Pp. 118–50 in </w:t>
      </w:r>
      <w:r w:rsidRPr="00B25810">
        <w:rPr>
          <w:rFonts w:asciiTheme="majorHAnsi" w:hAnsiTheme="majorHAnsi" w:cs="Arial"/>
          <w:i/>
          <w:iCs/>
          <w:sz w:val="24"/>
          <w:szCs w:val="24"/>
          <w:lang w:val="en-US"/>
        </w:rPr>
        <w:t>Culture, Society and the Media</w:t>
      </w:r>
      <w:r w:rsidRPr="00B25810">
        <w:rPr>
          <w:rFonts w:asciiTheme="majorHAnsi" w:hAnsiTheme="majorHAnsi" w:cs="Arial"/>
          <w:sz w:val="24"/>
          <w:szCs w:val="24"/>
          <w:lang w:val="en-US"/>
        </w:rPr>
        <w:t xml:space="preserve">, edited by M. </w:t>
      </w:r>
      <w:proofErr w:type="spellStart"/>
      <w:r w:rsidRPr="00B25810">
        <w:rPr>
          <w:rFonts w:asciiTheme="majorHAnsi" w:hAnsiTheme="majorHAnsi" w:cs="Arial"/>
          <w:sz w:val="24"/>
          <w:szCs w:val="24"/>
          <w:lang w:val="en-US"/>
        </w:rPr>
        <w:t>Gurevitch</w:t>
      </w:r>
      <w:proofErr w:type="spellEnd"/>
      <w:r w:rsidRPr="00B25810">
        <w:rPr>
          <w:rFonts w:asciiTheme="majorHAnsi" w:hAnsiTheme="majorHAnsi" w:cs="Arial"/>
          <w:sz w:val="24"/>
          <w:szCs w:val="24"/>
          <w:lang w:val="en-US"/>
        </w:rPr>
        <w:t xml:space="preserve">, T. Bennett, J. Curran and J. </w:t>
      </w:r>
      <w:proofErr w:type="spellStart"/>
      <w:r w:rsidRPr="00B25810">
        <w:rPr>
          <w:rFonts w:asciiTheme="majorHAnsi" w:hAnsiTheme="majorHAnsi" w:cs="Arial"/>
          <w:sz w:val="24"/>
          <w:szCs w:val="24"/>
          <w:lang w:val="en-US"/>
        </w:rPr>
        <w:t>Woollacott</w:t>
      </w:r>
      <w:proofErr w:type="spellEnd"/>
      <w:r w:rsidRPr="00B25810">
        <w:rPr>
          <w:rFonts w:asciiTheme="majorHAnsi" w:hAnsiTheme="majorHAnsi" w:cs="Arial"/>
          <w:sz w:val="24"/>
          <w:szCs w:val="24"/>
          <w:lang w:val="en-US"/>
        </w:rPr>
        <w:t>. London: Methuen.</w:t>
      </w:r>
    </w:p>
    <w:p w:rsidR="006B1E2C" w:rsidRPr="00B25810" w:rsidRDefault="00F1348E" w:rsidP="006B1E2C">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Negri</w:t>
      </w:r>
      <w:proofErr w:type="spellEnd"/>
      <w:r w:rsidRPr="00B25810">
        <w:rPr>
          <w:rFonts w:asciiTheme="majorHAnsi" w:hAnsiTheme="majorHAnsi" w:cs="Arial"/>
          <w:sz w:val="24"/>
        </w:rPr>
        <w:t xml:space="preserve">, </w:t>
      </w:r>
      <w:r w:rsidR="004C69B7" w:rsidRPr="00B25810">
        <w:rPr>
          <w:rFonts w:asciiTheme="majorHAnsi" w:hAnsiTheme="majorHAnsi" w:cs="Arial"/>
          <w:sz w:val="24"/>
        </w:rPr>
        <w:t>Antonio (</w:t>
      </w:r>
      <w:r w:rsidRPr="00B25810">
        <w:rPr>
          <w:rFonts w:asciiTheme="majorHAnsi" w:hAnsiTheme="majorHAnsi" w:cs="Arial"/>
          <w:sz w:val="24"/>
        </w:rPr>
        <w:t>2008</w:t>
      </w:r>
      <w:r w:rsidR="004C69B7" w:rsidRPr="00B25810">
        <w:rPr>
          <w:rFonts w:asciiTheme="majorHAnsi" w:hAnsiTheme="majorHAnsi" w:cs="Arial"/>
          <w:sz w:val="24"/>
        </w:rPr>
        <w:t xml:space="preserve">) </w:t>
      </w:r>
      <w:r w:rsidR="004C69B7" w:rsidRPr="00B25810">
        <w:rPr>
          <w:rFonts w:asciiTheme="majorHAnsi" w:hAnsiTheme="majorHAnsi" w:cs="Arial"/>
          <w:i/>
          <w:sz w:val="24"/>
        </w:rPr>
        <w:t>Goodbye Mr Socialism</w:t>
      </w:r>
      <w:r w:rsidR="00A87E1E" w:rsidRPr="00B25810">
        <w:rPr>
          <w:rFonts w:asciiTheme="majorHAnsi" w:hAnsiTheme="majorHAnsi" w:cs="Arial"/>
          <w:sz w:val="24"/>
        </w:rPr>
        <w:t>, London: Serpents Tail</w:t>
      </w:r>
    </w:p>
    <w:p w:rsidR="00F1348E" w:rsidRPr="00B25810" w:rsidRDefault="00F1348E" w:rsidP="00F1348E">
      <w:pPr>
        <w:spacing w:line="360" w:lineRule="auto"/>
        <w:ind w:left="720" w:hanging="720"/>
        <w:rPr>
          <w:rFonts w:asciiTheme="majorHAnsi" w:hAnsiTheme="majorHAnsi" w:cs="Arial"/>
          <w:sz w:val="24"/>
        </w:rPr>
      </w:pPr>
      <w:proofErr w:type="spellStart"/>
      <w:r w:rsidRPr="00B25810">
        <w:rPr>
          <w:rFonts w:asciiTheme="majorHAnsi" w:hAnsiTheme="majorHAnsi" w:cs="Arial"/>
          <w:sz w:val="24"/>
        </w:rPr>
        <w:t>Norval</w:t>
      </w:r>
      <w:proofErr w:type="spellEnd"/>
      <w:r w:rsidRPr="00B25810">
        <w:rPr>
          <w:rFonts w:asciiTheme="majorHAnsi" w:hAnsiTheme="majorHAnsi" w:cs="Arial"/>
          <w:sz w:val="24"/>
        </w:rPr>
        <w:t xml:space="preserve">, </w:t>
      </w:r>
      <w:proofErr w:type="spellStart"/>
      <w:r w:rsidRPr="00B25810">
        <w:rPr>
          <w:rFonts w:asciiTheme="majorHAnsi" w:hAnsiTheme="majorHAnsi" w:cs="Arial"/>
          <w:sz w:val="24"/>
        </w:rPr>
        <w:t>A</w:t>
      </w:r>
      <w:r w:rsidR="004C69B7" w:rsidRPr="00B25810">
        <w:rPr>
          <w:rFonts w:asciiTheme="majorHAnsi" w:hAnsiTheme="majorHAnsi" w:cs="Arial"/>
          <w:sz w:val="24"/>
        </w:rPr>
        <w:t>lletta</w:t>
      </w:r>
      <w:proofErr w:type="spellEnd"/>
      <w:r w:rsidRPr="00B25810">
        <w:rPr>
          <w:rFonts w:asciiTheme="majorHAnsi" w:hAnsiTheme="majorHAnsi" w:cs="Arial"/>
          <w:sz w:val="24"/>
        </w:rPr>
        <w:t xml:space="preserve"> (2007)</w:t>
      </w:r>
      <w:r w:rsidR="00E65C9B" w:rsidRPr="00B25810">
        <w:rPr>
          <w:rFonts w:asciiTheme="majorHAnsi" w:hAnsiTheme="majorHAnsi" w:cs="Verdana"/>
          <w:i/>
          <w:iCs/>
          <w:color w:val="3C3C3C"/>
          <w:sz w:val="24"/>
          <w:szCs w:val="26"/>
          <w:lang w:val="en-US"/>
        </w:rPr>
        <w:t xml:space="preserve"> Aversive Democracy: Inheritance and Originality in the Democratic Tradition. </w:t>
      </w:r>
      <w:r w:rsidR="00E65C9B" w:rsidRPr="00B25810">
        <w:rPr>
          <w:rFonts w:asciiTheme="majorHAnsi" w:hAnsiTheme="majorHAnsi" w:cs="Verdana"/>
          <w:color w:val="3C3C3C"/>
          <w:sz w:val="24"/>
          <w:szCs w:val="26"/>
          <w:lang w:val="en-US"/>
        </w:rPr>
        <w:t>Cambridge: Cambridge University Press</w:t>
      </w:r>
    </w:p>
    <w:p w:rsidR="006B1E2C" w:rsidRPr="00B25810" w:rsidRDefault="006B1E2C" w:rsidP="006B1E2C">
      <w:pPr>
        <w:tabs>
          <w:tab w:val="left" w:pos="7035"/>
        </w:tabs>
        <w:spacing w:line="360" w:lineRule="auto"/>
        <w:ind w:left="720" w:hanging="720"/>
        <w:rPr>
          <w:rFonts w:asciiTheme="majorHAnsi" w:hAnsiTheme="majorHAnsi" w:cs="Arial"/>
          <w:sz w:val="24"/>
        </w:rPr>
      </w:pPr>
      <w:proofErr w:type="spellStart"/>
      <w:r w:rsidRPr="00B25810">
        <w:rPr>
          <w:rFonts w:asciiTheme="majorHAnsi" w:hAnsiTheme="majorHAnsi" w:cs="Arial"/>
          <w:sz w:val="24"/>
        </w:rPr>
        <w:t>Oswell</w:t>
      </w:r>
      <w:proofErr w:type="spellEnd"/>
      <w:r w:rsidRPr="00B25810">
        <w:rPr>
          <w:rFonts w:asciiTheme="majorHAnsi" w:hAnsiTheme="majorHAnsi" w:cs="Arial"/>
          <w:sz w:val="24"/>
        </w:rPr>
        <w:t xml:space="preserve">, David (2006) </w:t>
      </w:r>
      <w:r w:rsidRPr="00B25810">
        <w:rPr>
          <w:rFonts w:asciiTheme="majorHAnsi" w:hAnsiTheme="majorHAnsi" w:cs="Arial"/>
          <w:i/>
          <w:sz w:val="24"/>
        </w:rPr>
        <w:t xml:space="preserve">Culture and Society, </w:t>
      </w:r>
      <w:r w:rsidRPr="00B25810">
        <w:rPr>
          <w:rFonts w:asciiTheme="majorHAnsi" w:hAnsiTheme="majorHAnsi" w:cs="Arial"/>
          <w:sz w:val="24"/>
        </w:rPr>
        <w:t>London: Sage.</w:t>
      </w:r>
    </w:p>
    <w:p w:rsidR="00BC51F9" w:rsidRPr="00B25810" w:rsidRDefault="006B1E2C" w:rsidP="006B1E2C">
      <w:pPr>
        <w:tabs>
          <w:tab w:val="left" w:pos="7035"/>
        </w:tabs>
        <w:spacing w:line="360" w:lineRule="auto"/>
        <w:ind w:left="720" w:hanging="720"/>
        <w:rPr>
          <w:rFonts w:asciiTheme="majorHAnsi" w:hAnsiTheme="majorHAnsi" w:cs="Arial"/>
          <w:sz w:val="24"/>
        </w:rPr>
      </w:pPr>
      <w:r w:rsidRPr="00B25810">
        <w:rPr>
          <w:rFonts w:asciiTheme="majorHAnsi" w:hAnsiTheme="majorHAnsi" w:cs="Arial"/>
          <w:sz w:val="24"/>
        </w:rPr>
        <w:t>Park, A</w:t>
      </w:r>
      <w:r w:rsidR="00E65C9B" w:rsidRPr="00B25810">
        <w:rPr>
          <w:rFonts w:asciiTheme="majorHAnsi" w:hAnsiTheme="majorHAnsi" w:cs="Arial"/>
          <w:sz w:val="24"/>
        </w:rPr>
        <w:t>lison</w:t>
      </w:r>
      <w:r w:rsidRPr="00B25810">
        <w:rPr>
          <w:rFonts w:asciiTheme="majorHAnsi" w:hAnsiTheme="majorHAnsi" w:cs="Arial"/>
          <w:sz w:val="24"/>
        </w:rPr>
        <w:t xml:space="preserve"> (2004) </w:t>
      </w:r>
      <w:r w:rsidRPr="00B25810">
        <w:rPr>
          <w:rFonts w:asciiTheme="majorHAnsi" w:hAnsiTheme="majorHAnsi" w:cs="Arial"/>
          <w:i/>
          <w:sz w:val="24"/>
        </w:rPr>
        <w:t>British Social Attitudes: The 21</w:t>
      </w:r>
      <w:r w:rsidRPr="00B25810">
        <w:rPr>
          <w:rFonts w:asciiTheme="majorHAnsi" w:hAnsiTheme="majorHAnsi" w:cs="Arial"/>
          <w:i/>
          <w:sz w:val="24"/>
          <w:vertAlign w:val="superscript"/>
        </w:rPr>
        <w:t>st</w:t>
      </w:r>
      <w:r w:rsidRPr="00B25810">
        <w:rPr>
          <w:rFonts w:asciiTheme="majorHAnsi" w:hAnsiTheme="majorHAnsi" w:cs="Arial"/>
          <w:i/>
          <w:sz w:val="24"/>
        </w:rPr>
        <w:t xml:space="preserve"> Report</w:t>
      </w:r>
      <w:r w:rsidRPr="00B25810">
        <w:rPr>
          <w:rFonts w:asciiTheme="majorHAnsi" w:hAnsiTheme="majorHAnsi" w:cs="Arial"/>
          <w:sz w:val="24"/>
        </w:rPr>
        <w:t>. London: Sage.</w:t>
      </w:r>
    </w:p>
    <w:p w:rsidR="000B4FF2" w:rsidRPr="00B25810" w:rsidRDefault="00F1348E" w:rsidP="00F1348E">
      <w:pPr>
        <w:autoSpaceDE w:val="0"/>
        <w:autoSpaceDN w:val="0"/>
        <w:adjustRightInd w:val="0"/>
        <w:spacing w:line="360" w:lineRule="auto"/>
        <w:ind w:left="720" w:hanging="720"/>
        <w:rPr>
          <w:rFonts w:asciiTheme="majorHAnsi" w:eastAsia="Arial Unicode MS" w:hAnsiTheme="majorHAnsi" w:cs="Arial"/>
          <w:sz w:val="24"/>
        </w:rPr>
      </w:pPr>
      <w:proofErr w:type="spellStart"/>
      <w:r w:rsidRPr="00B25810">
        <w:rPr>
          <w:rFonts w:asciiTheme="majorHAnsi" w:eastAsia="Arial Unicode MS" w:hAnsiTheme="majorHAnsi" w:cs="Arial"/>
          <w:sz w:val="24"/>
        </w:rPr>
        <w:t>Terranova</w:t>
      </w:r>
      <w:proofErr w:type="spellEnd"/>
      <w:r w:rsidRPr="00B25810">
        <w:rPr>
          <w:rFonts w:asciiTheme="majorHAnsi" w:eastAsia="Arial Unicode MS" w:hAnsiTheme="majorHAnsi" w:cs="Arial"/>
          <w:sz w:val="24"/>
        </w:rPr>
        <w:t xml:space="preserve">, </w:t>
      </w:r>
      <w:proofErr w:type="spellStart"/>
      <w:r w:rsidRPr="00B25810">
        <w:rPr>
          <w:rFonts w:asciiTheme="majorHAnsi" w:eastAsia="Arial Unicode MS" w:hAnsiTheme="majorHAnsi" w:cs="Arial"/>
          <w:sz w:val="24"/>
        </w:rPr>
        <w:t>Tiziana</w:t>
      </w:r>
      <w:proofErr w:type="spellEnd"/>
      <w:r w:rsidRPr="00B25810">
        <w:rPr>
          <w:rFonts w:asciiTheme="majorHAnsi" w:eastAsia="Arial Unicode MS" w:hAnsiTheme="majorHAnsi" w:cs="Arial"/>
          <w:sz w:val="24"/>
        </w:rPr>
        <w:t xml:space="preserve"> (2004). </w:t>
      </w:r>
      <w:r w:rsidRPr="00B25810">
        <w:rPr>
          <w:rFonts w:asciiTheme="majorHAnsi" w:eastAsia="Arial Unicode MS" w:hAnsiTheme="majorHAnsi" w:cs="Arial"/>
          <w:i/>
          <w:sz w:val="24"/>
        </w:rPr>
        <w:t>Network culture: Politics for the information age</w:t>
      </w:r>
      <w:r w:rsidRPr="00B25810">
        <w:rPr>
          <w:rFonts w:asciiTheme="majorHAnsi" w:eastAsia="Arial Unicode MS" w:hAnsiTheme="majorHAnsi" w:cs="Arial"/>
          <w:sz w:val="24"/>
        </w:rPr>
        <w:t xml:space="preserve">. London: Pluto Press. </w:t>
      </w:r>
    </w:p>
    <w:p w:rsidR="00F1348E" w:rsidRPr="00B25810" w:rsidRDefault="000B4FF2" w:rsidP="00F1348E">
      <w:pPr>
        <w:autoSpaceDE w:val="0"/>
        <w:autoSpaceDN w:val="0"/>
        <w:adjustRightInd w:val="0"/>
        <w:spacing w:line="360" w:lineRule="auto"/>
        <w:ind w:left="720" w:hanging="720"/>
        <w:rPr>
          <w:rFonts w:asciiTheme="majorHAnsi" w:eastAsia="Arial Unicode MS" w:hAnsiTheme="majorHAnsi" w:cs="Arial"/>
          <w:sz w:val="24"/>
        </w:rPr>
      </w:pPr>
      <w:r w:rsidRPr="00B25810">
        <w:rPr>
          <w:rFonts w:asciiTheme="majorHAnsi" w:eastAsia="Arial Unicode MS" w:hAnsiTheme="majorHAnsi" w:cs="Arial"/>
          <w:sz w:val="24"/>
        </w:rPr>
        <w:t xml:space="preserve">The Telegraph (2012) ‘We have paid Police for information’ 12, January, video available at: </w:t>
      </w:r>
      <w:hyperlink r:id="rId17" w:history="1">
        <w:r w:rsidRPr="00B25810">
          <w:rPr>
            <w:rStyle w:val="Hyperlink"/>
            <w:rFonts w:asciiTheme="majorHAnsi" w:eastAsia="Arial Unicode MS" w:hAnsiTheme="majorHAnsi" w:cs="Arial"/>
            <w:sz w:val="24"/>
          </w:rPr>
          <w:t>http://www.telegraph.co.uk/news/uknews/phone-hacking/8632906/We-have-paid-police-for-information-Rebekah-Brooks-2003-appearance-at-Commons-Select-Committee.html</w:t>
        </w:r>
      </w:hyperlink>
      <w:r w:rsidRPr="00B25810">
        <w:rPr>
          <w:rFonts w:asciiTheme="majorHAnsi" w:eastAsia="Arial Unicode MS" w:hAnsiTheme="majorHAnsi" w:cs="Arial"/>
          <w:sz w:val="24"/>
        </w:rPr>
        <w:t xml:space="preserve"> (last accessed, January 2012)</w:t>
      </w:r>
    </w:p>
    <w:p w:rsidR="004C69B7" w:rsidRPr="00B25810" w:rsidRDefault="00F1348E" w:rsidP="00F1348E">
      <w:pPr>
        <w:autoSpaceDE w:val="0"/>
        <w:autoSpaceDN w:val="0"/>
        <w:adjustRightInd w:val="0"/>
        <w:spacing w:line="360" w:lineRule="auto"/>
        <w:ind w:left="720" w:hanging="720"/>
        <w:rPr>
          <w:rFonts w:asciiTheme="majorHAnsi" w:eastAsia="Arial Unicode MS" w:hAnsiTheme="majorHAnsi" w:cs="Arial"/>
          <w:sz w:val="24"/>
        </w:rPr>
      </w:pPr>
      <w:proofErr w:type="spellStart"/>
      <w:r w:rsidRPr="00B25810">
        <w:rPr>
          <w:rFonts w:asciiTheme="majorHAnsi" w:eastAsia="Arial Unicode MS" w:hAnsiTheme="majorHAnsi" w:cs="Arial"/>
          <w:sz w:val="24"/>
        </w:rPr>
        <w:t>Tormey</w:t>
      </w:r>
      <w:proofErr w:type="spellEnd"/>
      <w:r w:rsidRPr="00B25810">
        <w:rPr>
          <w:rFonts w:asciiTheme="majorHAnsi" w:eastAsia="Arial Unicode MS" w:hAnsiTheme="majorHAnsi" w:cs="Arial"/>
          <w:sz w:val="24"/>
        </w:rPr>
        <w:t>, S</w:t>
      </w:r>
      <w:r w:rsidR="00A87E1E" w:rsidRPr="00B25810">
        <w:rPr>
          <w:rFonts w:asciiTheme="majorHAnsi" w:eastAsia="Arial Unicode MS" w:hAnsiTheme="majorHAnsi" w:cs="Arial"/>
          <w:sz w:val="24"/>
        </w:rPr>
        <w:t>imon</w:t>
      </w:r>
      <w:r w:rsidRPr="00B25810">
        <w:rPr>
          <w:rFonts w:asciiTheme="majorHAnsi" w:eastAsia="Arial Unicode MS" w:hAnsiTheme="majorHAnsi" w:cs="Arial"/>
          <w:sz w:val="24"/>
        </w:rPr>
        <w:t xml:space="preserve"> (2006). </w:t>
      </w:r>
      <w:r w:rsidRPr="00B25810">
        <w:rPr>
          <w:rFonts w:asciiTheme="majorHAnsi" w:eastAsia="Arial Unicode MS" w:hAnsiTheme="majorHAnsi" w:cs="Arial"/>
          <w:i/>
          <w:sz w:val="24"/>
        </w:rPr>
        <w:t xml:space="preserve">Anti-capitalism: A </w:t>
      </w:r>
      <w:proofErr w:type="gramStart"/>
      <w:r w:rsidRPr="00B25810">
        <w:rPr>
          <w:rFonts w:asciiTheme="majorHAnsi" w:eastAsia="Arial Unicode MS" w:hAnsiTheme="majorHAnsi" w:cs="Arial"/>
          <w:i/>
          <w:sz w:val="24"/>
        </w:rPr>
        <w:t>beginners</w:t>
      </w:r>
      <w:proofErr w:type="gramEnd"/>
      <w:r w:rsidRPr="00B25810">
        <w:rPr>
          <w:rFonts w:asciiTheme="majorHAnsi" w:eastAsia="Arial Unicode MS" w:hAnsiTheme="majorHAnsi" w:cs="Arial"/>
          <w:i/>
          <w:sz w:val="24"/>
        </w:rPr>
        <w:t xml:space="preserve"> guide.</w:t>
      </w:r>
      <w:r w:rsidRPr="00B25810">
        <w:rPr>
          <w:rFonts w:asciiTheme="majorHAnsi" w:eastAsia="Arial Unicode MS" w:hAnsiTheme="majorHAnsi" w:cs="Arial"/>
          <w:sz w:val="24"/>
        </w:rPr>
        <w:t xml:space="preserve"> Oxford: </w:t>
      </w:r>
      <w:proofErr w:type="spellStart"/>
      <w:r w:rsidRPr="00B25810">
        <w:rPr>
          <w:rFonts w:asciiTheme="majorHAnsi" w:eastAsia="Arial Unicode MS" w:hAnsiTheme="majorHAnsi" w:cs="Arial"/>
          <w:sz w:val="24"/>
        </w:rPr>
        <w:t>Oneworld</w:t>
      </w:r>
      <w:proofErr w:type="spellEnd"/>
      <w:r w:rsidRPr="00B25810">
        <w:rPr>
          <w:rFonts w:asciiTheme="majorHAnsi" w:eastAsia="Arial Unicode MS" w:hAnsiTheme="majorHAnsi" w:cs="Arial"/>
          <w:sz w:val="24"/>
        </w:rPr>
        <w:t xml:space="preserve"> Press.</w:t>
      </w:r>
    </w:p>
    <w:p w:rsidR="004C69B7" w:rsidRPr="00B25810" w:rsidRDefault="004C69B7" w:rsidP="004C69B7">
      <w:pPr>
        <w:autoSpaceDE w:val="0"/>
        <w:autoSpaceDN w:val="0"/>
        <w:adjustRightInd w:val="0"/>
        <w:spacing w:line="360" w:lineRule="auto"/>
        <w:ind w:left="720" w:hanging="720"/>
        <w:rPr>
          <w:rFonts w:asciiTheme="majorHAnsi" w:eastAsia="Arial Unicode MS" w:hAnsiTheme="majorHAnsi" w:cs="Arial"/>
          <w:sz w:val="24"/>
        </w:rPr>
      </w:pPr>
      <w:proofErr w:type="spellStart"/>
      <w:r w:rsidRPr="00B25810">
        <w:rPr>
          <w:rFonts w:asciiTheme="majorHAnsi" w:hAnsiTheme="majorHAnsi"/>
          <w:sz w:val="24"/>
        </w:rPr>
        <w:t>Warrell</w:t>
      </w:r>
      <w:proofErr w:type="spellEnd"/>
      <w:r w:rsidRPr="00B25810">
        <w:rPr>
          <w:rFonts w:asciiTheme="majorHAnsi" w:hAnsiTheme="majorHAnsi"/>
          <w:sz w:val="24"/>
        </w:rPr>
        <w:t xml:space="preserve">, Helen, (2011) ‘Police chief testifies on Met public relations staffing’ Financial Times, July 20, 2011. Available at: </w:t>
      </w:r>
      <w:hyperlink r:id="rId18" w:anchor="axzz1jZGjxMse" w:history="1">
        <w:r w:rsidRPr="00B25810">
          <w:rPr>
            <w:rStyle w:val="Hyperlink"/>
            <w:rFonts w:asciiTheme="majorHAnsi" w:eastAsia="Arial Unicode MS" w:hAnsiTheme="majorHAnsi" w:cs="Arial"/>
            <w:sz w:val="24"/>
          </w:rPr>
          <w:t>http://www.ft.com/cms/s/0/ef6997cc-b1e5-11e0-a06c-00144feabdc0.html#axzz1jZGjxMse</w:t>
        </w:r>
      </w:hyperlink>
      <w:r w:rsidRPr="00B25810">
        <w:rPr>
          <w:rFonts w:asciiTheme="majorHAnsi" w:eastAsia="Arial Unicode MS" w:hAnsiTheme="majorHAnsi" w:cs="Arial"/>
          <w:sz w:val="24"/>
        </w:rPr>
        <w:t xml:space="preserve"> (last accessed, January 2012)</w:t>
      </w:r>
    </w:p>
    <w:p w:rsidR="00F1348E" w:rsidRPr="00B25810" w:rsidRDefault="005A603C" w:rsidP="004C69B7">
      <w:pPr>
        <w:autoSpaceDE w:val="0"/>
        <w:autoSpaceDN w:val="0"/>
        <w:adjustRightInd w:val="0"/>
        <w:spacing w:line="360" w:lineRule="auto"/>
        <w:ind w:left="720" w:hanging="720"/>
        <w:rPr>
          <w:rFonts w:asciiTheme="majorHAnsi" w:hAnsiTheme="majorHAnsi"/>
          <w:sz w:val="24"/>
        </w:rPr>
      </w:pPr>
      <w:proofErr w:type="spellStart"/>
      <w:r w:rsidRPr="00B25810">
        <w:rPr>
          <w:rFonts w:asciiTheme="majorHAnsi" w:hAnsiTheme="majorHAnsi"/>
          <w:sz w:val="24"/>
        </w:rPr>
        <w:t>Winseck</w:t>
      </w:r>
      <w:proofErr w:type="spellEnd"/>
      <w:r w:rsidRPr="00B25810">
        <w:rPr>
          <w:rFonts w:asciiTheme="majorHAnsi" w:hAnsiTheme="majorHAnsi"/>
          <w:sz w:val="24"/>
        </w:rPr>
        <w:t xml:space="preserve">, Dwayne and Jin, </w:t>
      </w:r>
      <w:proofErr w:type="spellStart"/>
      <w:r w:rsidRPr="00B25810">
        <w:rPr>
          <w:rFonts w:asciiTheme="majorHAnsi" w:hAnsiTheme="majorHAnsi"/>
          <w:sz w:val="24"/>
        </w:rPr>
        <w:t>Dal</w:t>
      </w:r>
      <w:proofErr w:type="spellEnd"/>
      <w:r w:rsidRPr="00B25810">
        <w:rPr>
          <w:rFonts w:asciiTheme="majorHAnsi" w:hAnsiTheme="majorHAnsi"/>
          <w:sz w:val="24"/>
        </w:rPr>
        <w:t xml:space="preserve"> Yong (2011) </w:t>
      </w:r>
      <w:r w:rsidRPr="00B25810">
        <w:rPr>
          <w:rFonts w:asciiTheme="majorHAnsi" w:hAnsiTheme="majorHAnsi"/>
          <w:i/>
          <w:sz w:val="24"/>
        </w:rPr>
        <w:t>The Political Economies of Media: The Transformation of the Global Media Industries</w:t>
      </w:r>
      <w:r w:rsidRPr="00B25810">
        <w:rPr>
          <w:rFonts w:asciiTheme="majorHAnsi" w:hAnsiTheme="majorHAnsi"/>
          <w:sz w:val="24"/>
        </w:rPr>
        <w:t>, London: Bloomsbury</w:t>
      </w:r>
    </w:p>
    <w:p w:rsidR="00BF7648" w:rsidRPr="0010366C" w:rsidRDefault="00BF7648" w:rsidP="0034726F">
      <w:pPr>
        <w:pStyle w:val="ColorfulList-Accent11"/>
        <w:spacing w:line="360" w:lineRule="auto"/>
        <w:ind w:left="0"/>
        <w:rPr>
          <w:rFonts w:asciiTheme="majorHAnsi" w:hAnsiTheme="majorHAnsi" w:cs="Arial"/>
          <w:sz w:val="24"/>
          <w:szCs w:val="24"/>
          <w:u w:val="single"/>
        </w:rPr>
      </w:pPr>
    </w:p>
    <w:sectPr w:rsidR="00BF7648" w:rsidRPr="0010366C" w:rsidSect="00BF764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AC" w:rsidRDefault="000C58AC" w:rsidP="00BF7648">
      <w:pPr>
        <w:spacing w:after="0" w:line="240" w:lineRule="auto"/>
      </w:pPr>
      <w:r>
        <w:separator/>
      </w:r>
    </w:p>
  </w:endnote>
  <w:endnote w:type="continuationSeparator" w:id="0">
    <w:p w:rsidR="000C58AC" w:rsidRDefault="000C58AC" w:rsidP="00BF7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AC" w:rsidRDefault="000C58AC" w:rsidP="00BF7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8AC" w:rsidRDefault="000C58AC" w:rsidP="00BF764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AC" w:rsidRDefault="000C58AC" w:rsidP="00BF7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328">
      <w:rPr>
        <w:rStyle w:val="PageNumber"/>
        <w:noProof/>
      </w:rPr>
      <w:t>23</w:t>
    </w:r>
    <w:r>
      <w:rPr>
        <w:rStyle w:val="PageNumber"/>
      </w:rPr>
      <w:fldChar w:fldCharType="end"/>
    </w:r>
  </w:p>
  <w:p w:rsidR="000C58AC" w:rsidRDefault="000C58AC" w:rsidP="00BF764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AC" w:rsidRDefault="000C58AC" w:rsidP="00BF7648">
      <w:pPr>
        <w:spacing w:after="0" w:line="240" w:lineRule="auto"/>
      </w:pPr>
      <w:r>
        <w:separator/>
      </w:r>
    </w:p>
  </w:footnote>
  <w:footnote w:type="continuationSeparator" w:id="0">
    <w:p w:rsidR="000C58AC" w:rsidRDefault="000C58AC" w:rsidP="00BF7648">
      <w:pPr>
        <w:spacing w:after="0" w:line="240" w:lineRule="auto"/>
      </w:pPr>
      <w:r>
        <w:continuationSeparator/>
      </w:r>
    </w:p>
  </w:footnote>
  <w:footnote w:id="1">
    <w:p w:rsidR="000C58AC" w:rsidRDefault="000C58AC">
      <w:pPr>
        <w:pStyle w:val="FootnoteText"/>
      </w:pPr>
      <w:r>
        <w:rPr>
          <w:rStyle w:val="FootnoteReference"/>
        </w:rPr>
        <w:footnoteRef/>
      </w:r>
      <w:r>
        <w:t xml:space="preserve"> This paper was written in 2011/12 when the hacking scandal in the UK hit the headlines and the public inquiry led by Lord Justice </w:t>
      </w:r>
      <w:proofErr w:type="spellStart"/>
      <w:r>
        <w:t>Leveson</w:t>
      </w:r>
      <w:proofErr w:type="spellEnd"/>
      <w:r>
        <w:t xml:space="preserve"> was in full swing. Because of this, it can only be seen as a snapshot critique based on evidence given to the enquiry at the time. Events and evidence that emerged from February 2012 onwards, could not been taken into account.</w:t>
      </w:r>
    </w:p>
  </w:footnote>
  <w:footnote w:id="2">
    <w:p w:rsidR="000C58AC" w:rsidRDefault="000C58AC">
      <w:pPr>
        <w:pStyle w:val="FootnoteText"/>
      </w:pPr>
      <w:r>
        <w:rPr>
          <w:rStyle w:val="FootnoteReference"/>
        </w:rPr>
        <w:footnoteRef/>
      </w:r>
      <w:r>
        <w:t xml:space="preserve"> </w:t>
      </w:r>
      <w:r w:rsidRPr="0034726F">
        <w:rPr>
          <w:rFonts w:asciiTheme="majorHAnsi" w:hAnsiTheme="majorHAnsi" w:cs="Arial"/>
          <w:color w:val="1E1E1E"/>
          <w:szCs w:val="28"/>
        </w:rPr>
        <w:t>20 Cabinet ministers met senior Murdoch executives 130 times i</w:t>
      </w:r>
      <w:r>
        <w:rPr>
          <w:rFonts w:asciiTheme="majorHAnsi" w:hAnsiTheme="majorHAnsi" w:cs="Arial"/>
          <w:color w:val="1E1E1E"/>
          <w:szCs w:val="28"/>
        </w:rPr>
        <w:t xml:space="preserve">n the first 14 months of office. See the full list on Number 10s website: </w:t>
      </w:r>
      <w:r w:rsidRPr="000B4FF2">
        <w:rPr>
          <w:rFonts w:asciiTheme="majorHAnsi" w:hAnsiTheme="majorHAnsi" w:cs="Arial"/>
          <w:color w:val="1E1E1E"/>
          <w:szCs w:val="28"/>
        </w:rPr>
        <w:t>http://www.number10.gov.uk/transparency/who-ministers-are-meeting/</w:t>
      </w:r>
    </w:p>
  </w:footnote>
  <w:footnote w:id="3">
    <w:p w:rsidR="000C58AC" w:rsidRPr="005C62C9" w:rsidRDefault="000C58AC" w:rsidP="005C62C9">
      <w:pPr>
        <w:widowControl w:val="0"/>
        <w:autoSpaceDE w:val="0"/>
        <w:autoSpaceDN w:val="0"/>
        <w:adjustRightInd w:val="0"/>
        <w:spacing w:after="300" w:line="240" w:lineRule="auto"/>
        <w:rPr>
          <w:rFonts w:ascii="Verdana" w:hAnsi="Verdana" w:cs="Verdana"/>
          <w:sz w:val="18"/>
          <w:szCs w:val="24"/>
          <w:lang w:val="en-US"/>
        </w:rPr>
      </w:pPr>
      <w:r>
        <w:rPr>
          <w:rStyle w:val="FootnoteReference"/>
        </w:rPr>
        <w:footnoteRef/>
      </w:r>
      <w:r>
        <w:t xml:space="preserve"> </w:t>
      </w:r>
      <w:r w:rsidRPr="005C62C9">
        <w:rPr>
          <w:rFonts w:ascii="Verdana" w:hAnsi="Verdana" w:cs="Verdana"/>
          <w:sz w:val="18"/>
          <w:szCs w:val="24"/>
          <w:lang w:val="en-US"/>
        </w:rPr>
        <w:t>Reporters Without Borders claims to be “</w:t>
      </w:r>
      <w:r w:rsidRPr="005C62C9">
        <w:rPr>
          <w:rFonts w:ascii="Verdana" w:hAnsi="Verdana" w:cs="Verdana"/>
          <w:bCs/>
          <w:sz w:val="18"/>
          <w:szCs w:val="24"/>
          <w:lang w:val="en-US"/>
        </w:rPr>
        <w:t>the largest press freedom organization in the world</w:t>
      </w:r>
      <w:r w:rsidRPr="005C62C9">
        <w:rPr>
          <w:rFonts w:ascii="Verdana" w:hAnsi="Verdana" w:cs="Verdana"/>
          <w:sz w:val="18"/>
          <w:szCs w:val="24"/>
          <w:lang w:val="en-US"/>
        </w:rPr>
        <w:t>, with over 120 correspondents across the globe.” (</w:t>
      </w:r>
      <w:hyperlink r:id="rId1" w:history="1">
        <w:r w:rsidRPr="005C62C9">
          <w:rPr>
            <w:rStyle w:val="Hyperlink"/>
            <w:rFonts w:ascii="Verdana" w:hAnsi="Verdana" w:cs="Verdana"/>
            <w:sz w:val="18"/>
            <w:szCs w:val="24"/>
            <w:lang w:val="en-US"/>
          </w:rPr>
          <w:t>http://en.rsf.org/rsf-usa-23-11-2009,35024.html</w:t>
        </w:r>
      </w:hyperlink>
      <w:r w:rsidRPr="005C62C9">
        <w:rPr>
          <w:rFonts w:ascii="Verdana" w:hAnsi="Verdana" w:cs="Verdana"/>
          <w:sz w:val="18"/>
          <w:szCs w:val="24"/>
          <w:lang w:val="en-US"/>
        </w:rPr>
        <w:t>). It works to expose limits on press freedom and support journalists who are being persecuted.</w:t>
      </w:r>
    </w:p>
    <w:p w:rsidR="000C58AC" w:rsidRDefault="000C58AC" w:rsidP="005C62C9">
      <w:pPr>
        <w:pStyle w:val="FootnoteText"/>
      </w:pPr>
    </w:p>
  </w:footnote>
  <w:footnote w:id="4">
    <w:p w:rsidR="000C58AC" w:rsidRPr="0034726F" w:rsidRDefault="000C58AC">
      <w:pPr>
        <w:pStyle w:val="FootnoteText"/>
        <w:rPr>
          <w:rFonts w:asciiTheme="majorHAnsi" w:hAnsiTheme="majorHAnsi"/>
        </w:rPr>
      </w:pPr>
      <w:r>
        <w:rPr>
          <w:rStyle w:val="FootnoteReference"/>
        </w:rPr>
        <w:footnoteRef/>
      </w:r>
      <w:r>
        <w:t xml:space="preserve"> </w:t>
      </w:r>
      <w:r w:rsidRPr="0034726F">
        <w:rPr>
          <w:rFonts w:asciiTheme="majorHAnsi" w:hAnsiTheme="majorHAnsi" w:cs="Helvetica Neue Light"/>
          <w:color w:val="2A2A2A"/>
          <w:szCs w:val="30"/>
          <w:lang w:val="en-US"/>
        </w:rPr>
        <w:t>Paragraph 8 was added to the statement following a proposal being passed by the Occupy London General Assembly on 19 November 2011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4E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E4D380"/>
    <w:lvl w:ilvl="0">
      <w:start w:val="1"/>
      <w:numFmt w:val="decimal"/>
      <w:lvlText w:val="%1."/>
      <w:lvlJc w:val="left"/>
      <w:pPr>
        <w:tabs>
          <w:tab w:val="num" w:pos="1492"/>
        </w:tabs>
        <w:ind w:left="1492" w:hanging="360"/>
      </w:pPr>
    </w:lvl>
  </w:abstractNum>
  <w:abstractNum w:abstractNumId="2">
    <w:nsid w:val="FFFFFF7D"/>
    <w:multiLevelType w:val="singleLevel"/>
    <w:tmpl w:val="ABC8A272"/>
    <w:lvl w:ilvl="0">
      <w:start w:val="1"/>
      <w:numFmt w:val="decimal"/>
      <w:lvlText w:val="%1."/>
      <w:lvlJc w:val="left"/>
      <w:pPr>
        <w:tabs>
          <w:tab w:val="num" w:pos="1209"/>
        </w:tabs>
        <w:ind w:left="1209" w:hanging="360"/>
      </w:pPr>
    </w:lvl>
  </w:abstractNum>
  <w:abstractNum w:abstractNumId="3">
    <w:nsid w:val="FFFFFF7E"/>
    <w:multiLevelType w:val="singleLevel"/>
    <w:tmpl w:val="9C2A95E2"/>
    <w:lvl w:ilvl="0">
      <w:start w:val="1"/>
      <w:numFmt w:val="decimal"/>
      <w:lvlText w:val="%1."/>
      <w:lvlJc w:val="left"/>
      <w:pPr>
        <w:tabs>
          <w:tab w:val="num" w:pos="926"/>
        </w:tabs>
        <w:ind w:left="926" w:hanging="360"/>
      </w:pPr>
    </w:lvl>
  </w:abstractNum>
  <w:abstractNum w:abstractNumId="4">
    <w:nsid w:val="FFFFFF7F"/>
    <w:multiLevelType w:val="singleLevel"/>
    <w:tmpl w:val="BA4C751E"/>
    <w:lvl w:ilvl="0">
      <w:start w:val="1"/>
      <w:numFmt w:val="decimal"/>
      <w:lvlText w:val="%1."/>
      <w:lvlJc w:val="left"/>
      <w:pPr>
        <w:tabs>
          <w:tab w:val="num" w:pos="643"/>
        </w:tabs>
        <w:ind w:left="643" w:hanging="360"/>
      </w:pPr>
    </w:lvl>
  </w:abstractNum>
  <w:abstractNum w:abstractNumId="5">
    <w:nsid w:val="FFFFFF80"/>
    <w:multiLevelType w:val="singleLevel"/>
    <w:tmpl w:val="C5CE26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E090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09650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2A4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B6F724"/>
    <w:lvl w:ilvl="0">
      <w:start w:val="1"/>
      <w:numFmt w:val="decimal"/>
      <w:lvlText w:val="%1."/>
      <w:lvlJc w:val="left"/>
      <w:pPr>
        <w:tabs>
          <w:tab w:val="num" w:pos="360"/>
        </w:tabs>
        <w:ind w:left="360" w:hanging="360"/>
      </w:pPr>
    </w:lvl>
  </w:abstractNum>
  <w:abstractNum w:abstractNumId="10">
    <w:nsid w:val="FFFFFF89"/>
    <w:multiLevelType w:val="singleLevel"/>
    <w:tmpl w:val="F2FC5FE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950554"/>
    <w:multiLevelType w:val="hybridMultilevel"/>
    <w:tmpl w:val="108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711C2"/>
    <w:multiLevelType w:val="hybridMultilevel"/>
    <w:tmpl w:val="551C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BA3FA6"/>
    <w:rsid w:val="0000338C"/>
    <w:rsid w:val="000561EF"/>
    <w:rsid w:val="00061DAF"/>
    <w:rsid w:val="00065462"/>
    <w:rsid w:val="00076297"/>
    <w:rsid w:val="000831E2"/>
    <w:rsid w:val="00091D08"/>
    <w:rsid w:val="000B09CD"/>
    <w:rsid w:val="000B4FF2"/>
    <w:rsid w:val="000B54EF"/>
    <w:rsid w:val="000C0E61"/>
    <w:rsid w:val="000C58AC"/>
    <w:rsid w:val="000E73F6"/>
    <w:rsid w:val="0010366C"/>
    <w:rsid w:val="00181AC3"/>
    <w:rsid w:val="00186B37"/>
    <w:rsid w:val="001A17F8"/>
    <w:rsid w:val="001E4385"/>
    <w:rsid w:val="002B393B"/>
    <w:rsid w:val="002C1C15"/>
    <w:rsid w:val="002E5FD6"/>
    <w:rsid w:val="00345FD6"/>
    <w:rsid w:val="0034726F"/>
    <w:rsid w:val="00363BB8"/>
    <w:rsid w:val="003672E4"/>
    <w:rsid w:val="003710A2"/>
    <w:rsid w:val="00374873"/>
    <w:rsid w:val="00384956"/>
    <w:rsid w:val="003D11E4"/>
    <w:rsid w:val="003E5E54"/>
    <w:rsid w:val="00453F47"/>
    <w:rsid w:val="004653A8"/>
    <w:rsid w:val="004B3892"/>
    <w:rsid w:val="004C42A8"/>
    <w:rsid w:val="004C69B7"/>
    <w:rsid w:val="004D7E57"/>
    <w:rsid w:val="004F0CA2"/>
    <w:rsid w:val="005051FE"/>
    <w:rsid w:val="005601B3"/>
    <w:rsid w:val="005716B3"/>
    <w:rsid w:val="005A603C"/>
    <w:rsid w:val="005C5D95"/>
    <w:rsid w:val="005C62C9"/>
    <w:rsid w:val="005D4BD0"/>
    <w:rsid w:val="005D7BF7"/>
    <w:rsid w:val="005E426B"/>
    <w:rsid w:val="005F56BB"/>
    <w:rsid w:val="006055AE"/>
    <w:rsid w:val="00606296"/>
    <w:rsid w:val="0065487E"/>
    <w:rsid w:val="00677073"/>
    <w:rsid w:val="00685E26"/>
    <w:rsid w:val="006862D8"/>
    <w:rsid w:val="00694B89"/>
    <w:rsid w:val="006A23CA"/>
    <w:rsid w:val="006A4D1D"/>
    <w:rsid w:val="006B1E2C"/>
    <w:rsid w:val="00713B33"/>
    <w:rsid w:val="007228E9"/>
    <w:rsid w:val="00724F55"/>
    <w:rsid w:val="00763D78"/>
    <w:rsid w:val="00771E11"/>
    <w:rsid w:val="007C798A"/>
    <w:rsid w:val="007D045D"/>
    <w:rsid w:val="007D1455"/>
    <w:rsid w:val="007D467D"/>
    <w:rsid w:val="00835539"/>
    <w:rsid w:val="00857AD2"/>
    <w:rsid w:val="00894F1D"/>
    <w:rsid w:val="008A0475"/>
    <w:rsid w:val="008A2A8C"/>
    <w:rsid w:val="008A725F"/>
    <w:rsid w:val="008E7545"/>
    <w:rsid w:val="00903511"/>
    <w:rsid w:val="009146B1"/>
    <w:rsid w:val="00927C9D"/>
    <w:rsid w:val="00936EFB"/>
    <w:rsid w:val="009428DC"/>
    <w:rsid w:val="0095127B"/>
    <w:rsid w:val="00956F1A"/>
    <w:rsid w:val="009A2615"/>
    <w:rsid w:val="009B014F"/>
    <w:rsid w:val="009E7EAA"/>
    <w:rsid w:val="00A02291"/>
    <w:rsid w:val="00A04B4E"/>
    <w:rsid w:val="00A45319"/>
    <w:rsid w:val="00A62E2B"/>
    <w:rsid w:val="00A64BC0"/>
    <w:rsid w:val="00A75972"/>
    <w:rsid w:val="00A82997"/>
    <w:rsid w:val="00A87E1E"/>
    <w:rsid w:val="00AE0DB6"/>
    <w:rsid w:val="00AE38BE"/>
    <w:rsid w:val="00B01716"/>
    <w:rsid w:val="00B0383F"/>
    <w:rsid w:val="00B25810"/>
    <w:rsid w:val="00B62D1F"/>
    <w:rsid w:val="00B963FD"/>
    <w:rsid w:val="00BA2FB5"/>
    <w:rsid w:val="00BA3FA6"/>
    <w:rsid w:val="00BB146B"/>
    <w:rsid w:val="00BC51F9"/>
    <w:rsid w:val="00BD677F"/>
    <w:rsid w:val="00BF6D31"/>
    <w:rsid w:val="00BF7648"/>
    <w:rsid w:val="00CA04F6"/>
    <w:rsid w:val="00CB13BA"/>
    <w:rsid w:val="00CE3A92"/>
    <w:rsid w:val="00D26E2A"/>
    <w:rsid w:val="00D42EF6"/>
    <w:rsid w:val="00D46328"/>
    <w:rsid w:val="00D761E8"/>
    <w:rsid w:val="00D8121D"/>
    <w:rsid w:val="00DB1069"/>
    <w:rsid w:val="00DC6E61"/>
    <w:rsid w:val="00DF5737"/>
    <w:rsid w:val="00E00FF2"/>
    <w:rsid w:val="00E27EB2"/>
    <w:rsid w:val="00E375AC"/>
    <w:rsid w:val="00E65C9B"/>
    <w:rsid w:val="00E80C91"/>
    <w:rsid w:val="00E9367A"/>
    <w:rsid w:val="00EB6820"/>
    <w:rsid w:val="00F06397"/>
    <w:rsid w:val="00F1348E"/>
    <w:rsid w:val="00F4471D"/>
    <w:rsid w:val="00F54FF9"/>
    <w:rsid w:val="00F65290"/>
    <w:rsid w:val="00F666FA"/>
    <w:rsid w:val="00FA1457"/>
    <w:rsid w:val="00FC64EA"/>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E67D4"/>
    <w:pPr>
      <w:spacing w:after="200" w:line="276" w:lineRule="auto"/>
    </w:pPr>
    <w:rPr>
      <w:sz w:val="22"/>
      <w:szCs w:val="22"/>
      <w:lang w:val="en-GB"/>
    </w:rPr>
  </w:style>
  <w:style w:type="paragraph" w:styleId="Heading1">
    <w:name w:val="heading 1"/>
    <w:basedOn w:val="Normal"/>
    <w:next w:val="Normal"/>
    <w:link w:val="Heading1Char"/>
    <w:rsid w:val="00F1348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1681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A3FA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nhideWhenUsed/>
    <w:rsid w:val="00BA3FA6"/>
    <w:rPr>
      <w:color w:val="0000FF"/>
      <w:u w:val="single"/>
    </w:rPr>
  </w:style>
  <w:style w:type="paragraph" w:styleId="HTMLPreformatted">
    <w:name w:val="HTML Preformatted"/>
    <w:basedOn w:val="Normal"/>
    <w:link w:val="HTMLPreformattedChar"/>
    <w:uiPriority w:val="99"/>
    <w:unhideWhenUsed/>
    <w:rsid w:val="0049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4C9B"/>
    <w:rPr>
      <w:rFonts w:ascii="Courier New" w:eastAsia="Times New Roman" w:hAnsi="Courier New" w:cs="Courier New"/>
    </w:rPr>
  </w:style>
  <w:style w:type="paragraph" w:customStyle="1" w:styleId="ColorfulList-Accent11">
    <w:name w:val="Colorful List - Accent 11"/>
    <w:basedOn w:val="Normal"/>
    <w:uiPriority w:val="34"/>
    <w:qFormat/>
    <w:rsid w:val="008457A0"/>
    <w:pPr>
      <w:ind w:left="720"/>
      <w:contextualSpacing/>
    </w:pPr>
  </w:style>
  <w:style w:type="paragraph" w:styleId="EndnoteText">
    <w:name w:val="endnote text"/>
    <w:basedOn w:val="Normal"/>
    <w:link w:val="EndnoteTextChar"/>
    <w:semiHidden/>
    <w:unhideWhenUsed/>
    <w:rsid w:val="008426FB"/>
    <w:pPr>
      <w:spacing w:after="0" w:line="240" w:lineRule="auto"/>
    </w:pPr>
    <w:rPr>
      <w:sz w:val="20"/>
      <w:szCs w:val="20"/>
    </w:rPr>
  </w:style>
  <w:style w:type="character" w:customStyle="1" w:styleId="EndnoteTextChar">
    <w:name w:val="Endnote Text Char"/>
    <w:basedOn w:val="DefaultParagraphFont"/>
    <w:link w:val="EndnoteText"/>
    <w:semiHidden/>
    <w:rsid w:val="008426FB"/>
    <w:rPr>
      <w:lang w:eastAsia="en-US"/>
    </w:rPr>
  </w:style>
  <w:style w:type="paragraph" w:customStyle="1" w:styleId="en">
    <w:name w:val="en"/>
    <w:basedOn w:val="Normal"/>
    <w:rsid w:val="00F94EB3"/>
    <w:pPr>
      <w:spacing w:before="100" w:beforeAutospacing="1" w:after="100" w:afterAutospacing="1" w:line="280" w:lineRule="atLeast"/>
    </w:pPr>
    <w:rPr>
      <w:rFonts w:ascii="Times New Roman" w:eastAsia="Times New Roman" w:hAnsi="Times New Roman"/>
      <w:color w:val="000000"/>
      <w:sz w:val="20"/>
      <w:szCs w:val="20"/>
      <w:lang w:eastAsia="en-GB"/>
    </w:rPr>
  </w:style>
  <w:style w:type="paragraph" w:styleId="FootnoteText">
    <w:name w:val="footnote text"/>
    <w:basedOn w:val="Normal"/>
    <w:link w:val="FootnoteTextChar"/>
    <w:uiPriority w:val="99"/>
    <w:unhideWhenUsed/>
    <w:rsid w:val="00A21C92"/>
    <w:rPr>
      <w:sz w:val="20"/>
      <w:szCs w:val="20"/>
    </w:rPr>
  </w:style>
  <w:style w:type="character" w:customStyle="1" w:styleId="FootnoteTextChar">
    <w:name w:val="Footnote Text Char"/>
    <w:basedOn w:val="DefaultParagraphFont"/>
    <w:link w:val="FootnoteText"/>
    <w:uiPriority w:val="99"/>
    <w:rsid w:val="00A21C92"/>
    <w:rPr>
      <w:lang w:eastAsia="en-US"/>
    </w:rPr>
  </w:style>
  <w:style w:type="character" w:styleId="FootnoteReference">
    <w:name w:val="footnote reference"/>
    <w:basedOn w:val="DefaultParagraphFont"/>
    <w:uiPriority w:val="99"/>
    <w:unhideWhenUsed/>
    <w:rsid w:val="00A21C92"/>
    <w:rPr>
      <w:vertAlign w:val="superscript"/>
    </w:rPr>
  </w:style>
  <w:style w:type="character" w:customStyle="1" w:styleId="Heading3Char">
    <w:name w:val="Heading 3 Char"/>
    <w:basedOn w:val="DefaultParagraphFont"/>
    <w:link w:val="Heading3"/>
    <w:uiPriority w:val="9"/>
    <w:rsid w:val="00B16810"/>
    <w:rPr>
      <w:rFonts w:ascii="Times New Roman" w:eastAsia="Times New Roman" w:hAnsi="Times New Roman"/>
      <w:b/>
      <w:bCs/>
      <w:sz w:val="27"/>
      <w:szCs w:val="27"/>
    </w:rPr>
  </w:style>
  <w:style w:type="paragraph" w:customStyle="1" w:styleId="Default">
    <w:name w:val="Default"/>
    <w:rsid w:val="007955BB"/>
    <w:pPr>
      <w:autoSpaceDE w:val="0"/>
      <w:autoSpaceDN w:val="0"/>
      <w:adjustRightInd w:val="0"/>
    </w:pPr>
    <w:rPr>
      <w:rFonts w:ascii="Times New Roman" w:hAnsi="Times New Roman"/>
      <w:color w:val="000000"/>
      <w:lang w:val="en-GB" w:eastAsia="en-GB"/>
    </w:rPr>
  </w:style>
  <w:style w:type="paragraph" w:styleId="BodyText">
    <w:name w:val="Body Text"/>
    <w:basedOn w:val="Normal"/>
    <w:link w:val="BodyTextChar"/>
    <w:rsid w:val="00AE41E0"/>
    <w:pPr>
      <w:pBdr>
        <w:bottom w:val="single" w:sz="4" w:space="1" w:color="auto"/>
      </w:pBdr>
      <w:spacing w:after="0" w:line="240" w:lineRule="auto"/>
      <w:jc w:val="center"/>
    </w:pPr>
    <w:rPr>
      <w:rFonts w:ascii="Times New Roman" w:eastAsia="Times New Roman" w:hAnsi="Times New Roman"/>
      <w:sz w:val="24"/>
      <w:szCs w:val="24"/>
      <w:lang w:eastAsia="it-IT"/>
    </w:rPr>
  </w:style>
  <w:style w:type="character" w:customStyle="1" w:styleId="BodyTextChar">
    <w:name w:val="Body Text Char"/>
    <w:basedOn w:val="DefaultParagraphFont"/>
    <w:link w:val="BodyText"/>
    <w:rsid w:val="00AE41E0"/>
    <w:rPr>
      <w:rFonts w:ascii="Times New Roman" w:eastAsia="Times New Roman" w:hAnsi="Times New Roman"/>
      <w:sz w:val="24"/>
      <w:szCs w:val="24"/>
      <w:lang w:eastAsia="it-IT"/>
    </w:rPr>
  </w:style>
  <w:style w:type="paragraph" w:customStyle="1" w:styleId="bodytext0">
    <w:name w:val="bodytext"/>
    <w:basedOn w:val="Normal"/>
    <w:rsid w:val="003D25C1"/>
    <w:pPr>
      <w:spacing w:after="0" w:line="240" w:lineRule="auto"/>
    </w:pPr>
    <w:rPr>
      <w:rFonts w:ascii="Verdana" w:eastAsia="Times New Roman" w:hAnsi="Verdana"/>
      <w:color w:val="000000"/>
      <w:sz w:val="18"/>
      <w:szCs w:val="18"/>
      <w:lang w:val="en-US"/>
    </w:rPr>
  </w:style>
  <w:style w:type="paragraph" w:styleId="BodyText2">
    <w:name w:val="Body Text 2"/>
    <w:basedOn w:val="Normal"/>
    <w:link w:val="BodyText2Char"/>
    <w:uiPriority w:val="99"/>
    <w:semiHidden/>
    <w:unhideWhenUsed/>
    <w:rsid w:val="000D1266"/>
    <w:pPr>
      <w:spacing w:after="120" w:line="480" w:lineRule="auto"/>
    </w:pPr>
  </w:style>
  <w:style w:type="character" w:customStyle="1" w:styleId="BodyText2Char">
    <w:name w:val="Body Text 2 Char"/>
    <w:basedOn w:val="DefaultParagraphFont"/>
    <w:link w:val="BodyText2"/>
    <w:uiPriority w:val="99"/>
    <w:semiHidden/>
    <w:rsid w:val="000D1266"/>
    <w:rPr>
      <w:sz w:val="22"/>
      <w:szCs w:val="22"/>
      <w:lang w:eastAsia="en-US"/>
    </w:rPr>
  </w:style>
  <w:style w:type="paragraph" w:styleId="Footer">
    <w:name w:val="footer"/>
    <w:basedOn w:val="Normal"/>
    <w:link w:val="FooterChar"/>
    <w:uiPriority w:val="99"/>
    <w:semiHidden/>
    <w:unhideWhenUsed/>
    <w:rsid w:val="005336D3"/>
    <w:pPr>
      <w:tabs>
        <w:tab w:val="center" w:pos="4320"/>
        <w:tab w:val="right" w:pos="8640"/>
      </w:tabs>
    </w:pPr>
  </w:style>
  <w:style w:type="character" w:customStyle="1" w:styleId="FooterChar">
    <w:name w:val="Footer Char"/>
    <w:basedOn w:val="DefaultParagraphFont"/>
    <w:link w:val="Footer"/>
    <w:uiPriority w:val="99"/>
    <w:semiHidden/>
    <w:rsid w:val="005336D3"/>
    <w:rPr>
      <w:sz w:val="22"/>
      <w:szCs w:val="22"/>
    </w:rPr>
  </w:style>
  <w:style w:type="character" w:styleId="PageNumber">
    <w:name w:val="page number"/>
    <w:basedOn w:val="DefaultParagraphFont"/>
    <w:uiPriority w:val="99"/>
    <w:semiHidden/>
    <w:unhideWhenUsed/>
    <w:rsid w:val="005336D3"/>
  </w:style>
  <w:style w:type="paragraph" w:customStyle="1" w:styleId="Body1">
    <w:name w:val="Body 1"/>
    <w:rsid w:val="006E695A"/>
    <w:pPr>
      <w:outlineLvl w:val="0"/>
    </w:pPr>
    <w:rPr>
      <w:rFonts w:ascii="Helvetica" w:eastAsia="Arial Unicode MS" w:hAnsi="Helvetica"/>
      <w:color w:val="000000"/>
      <w:u w:color="000000"/>
      <w:lang w:val="en-GB"/>
    </w:rPr>
  </w:style>
  <w:style w:type="character" w:styleId="Emphasis">
    <w:name w:val="Emphasis"/>
    <w:basedOn w:val="DefaultParagraphFont"/>
    <w:uiPriority w:val="20"/>
    <w:qFormat/>
    <w:rsid w:val="00215A86"/>
    <w:rPr>
      <w:i/>
      <w:iCs/>
    </w:rPr>
  </w:style>
  <w:style w:type="character" w:styleId="FollowedHyperlink">
    <w:name w:val="FollowedHyperlink"/>
    <w:basedOn w:val="DefaultParagraphFont"/>
    <w:uiPriority w:val="99"/>
    <w:semiHidden/>
    <w:unhideWhenUsed/>
    <w:rsid w:val="00CB13BA"/>
    <w:rPr>
      <w:color w:val="800080" w:themeColor="followedHyperlink"/>
      <w:u w:val="single"/>
    </w:rPr>
  </w:style>
  <w:style w:type="character" w:customStyle="1" w:styleId="Heading1Char">
    <w:name w:val="Heading 1 Char"/>
    <w:basedOn w:val="DefaultParagraphFont"/>
    <w:link w:val="Heading1"/>
    <w:rsid w:val="00F1348E"/>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ccupywallst.org/abou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ccupyLSX.org/?page_id=1999" TargetMode="External"/><Relationship Id="rId11" Type="http://schemas.openxmlformats.org/officeDocument/2006/relationships/hyperlink" Target="http://occupyLSX.org/?page_id=575" TargetMode="External"/><Relationship Id="rId12" Type="http://schemas.openxmlformats.org/officeDocument/2006/relationships/hyperlink" Target="http://occupyLSX.org/?page_id=2851" TargetMode="External"/><Relationship Id="rId13" Type="http://schemas.openxmlformats.org/officeDocument/2006/relationships/hyperlink" Target="http://www.ft.com/cms/s/2/22eac290-eee2-11e0-959a-00144feab49a.html" TargetMode="External"/><Relationship Id="rId14" Type="http://schemas.openxmlformats.org/officeDocument/2006/relationships/hyperlink" Target="http://www.wired.co.uk/news/archive/2011-01/31/tunisia-egypt-internet-restrictions" TargetMode="External"/><Relationship Id="rId15" Type="http://schemas.openxmlformats.org/officeDocument/2006/relationships/hyperlink" Target="http://uk.reuters.com/article/2011/07/19/uk-newscorp-murdoch-papers-idUKTRE76I1J920110719" TargetMode="External"/><Relationship Id="rId16" Type="http://schemas.openxmlformats.org/officeDocument/2006/relationships/hyperlink" Target="http://www.designingasociety.org/evergreen/wp-content/uploads/2010/04/Global-media-neoloberalism-imperialism.pdf" TargetMode="External"/><Relationship Id="rId17" Type="http://schemas.openxmlformats.org/officeDocument/2006/relationships/hyperlink" Target="http://www.telegraph.co.uk/news/uknews/phone-hacking/8632906/We-have-paid-police-for-information-Rebekah-Brooks-2003-appearance-at-Commons-Select-Committee.html" TargetMode="External"/><Relationship Id="rId18" Type="http://schemas.openxmlformats.org/officeDocument/2006/relationships/hyperlink" Target="http://www.ft.com/cms/s/0/ef6997cc-b1e5-11e0-a06c-00144feabdc0.html"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vesoninquiry.org.uk/" TargetMode="External"/><Relationship Id="rId8" Type="http://schemas.openxmlformats.org/officeDocument/2006/relationships/hyperlink" Target="http://hackinginquiry.org/news/paul-dacres-talk-at-leveson-inquiry-semin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rsf.org/rsf-usa-23-11-2009,35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23</Pages>
  <Words>7537</Words>
  <Characters>42964</Characters>
  <Application>Microsoft Macintosh Word</Application>
  <DocSecurity>0</DocSecurity>
  <Lines>358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52762</CharactersWithSpaces>
  <SharedDoc>false</SharedDoc>
  <HLinks>
    <vt:vector size="66" baseType="variant">
      <vt:variant>
        <vt:i4>524317</vt:i4>
      </vt:variant>
      <vt:variant>
        <vt:i4>30</vt:i4>
      </vt:variant>
      <vt:variant>
        <vt:i4>0</vt:i4>
      </vt:variant>
      <vt:variant>
        <vt:i4>5</vt:i4>
      </vt:variant>
      <vt:variant>
        <vt:lpwstr>http://blog.ted.com/2009/06/qa_with_clay_sh.php</vt:lpwstr>
      </vt:variant>
      <vt:variant>
        <vt:lpwstr/>
      </vt:variant>
      <vt:variant>
        <vt:i4>5898290</vt:i4>
      </vt:variant>
      <vt:variant>
        <vt:i4>27</vt:i4>
      </vt:variant>
      <vt:variant>
        <vt:i4>0</vt:i4>
      </vt:variant>
      <vt:variant>
        <vt:i4>5</vt:i4>
      </vt:variant>
      <vt:variant>
        <vt:lpwstr>http://www.buzzmachine.com/2009/06/17/the-api-revolution/</vt:lpwstr>
      </vt:variant>
      <vt:variant>
        <vt:lpwstr/>
      </vt:variant>
      <vt:variant>
        <vt:i4>7995392</vt:i4>
      </vt:variant>
      <vt:variant>
        <vt:i4>24</vt:i4>
      </vt:variant>
      <vt:variant>
        <vt:i4>0</vt:i4>
      </vt:variant>
      <vt:variant>
        <vt:i4>5</vt:i4>
      </vt:variant>
      <vt:variant>
        <vt:lpwstr>http://www.google.com/hostednews/afp/article/ALeqM5h6iCR8fA4XQ4OHnzc0sxe3aadMxg</vt:lpwstr>
      </vt:variant>
      <vt:variant>
        <vt:lpwstr/>
      </vt:variant>
      <vt:variant>
        <vt:i4>1900663</vt:i4>
      </vt:variant>
      <vt:variant>
        <vt:i4>21</vt:i4>
      </vt:variant>
      <vt:variant>
        <vt:i4>0</vt:i4>
      </vt:variant>
      <vt:variant>
        <vt:i4>5</vt:i4>
      </vt:variant>
      <vt:variant>
        <vt:lpwstr>http://news.bbc.co.uk/2/hi/middle_east/8098896.stm</vt:lpwstr>
      </vt:variant>
      <vt:variant>
        <vt:lpwstr/>
      </vt:variant>
      <vt:variant>
        <vt:i4>3211380</vt:i4>
      </vt:variant>
      <vt:variant>
        <vt:i4>18</vt:i4>
      </vt:variant>
      <vt:variant>
        <vt:i4>0</vt:i4>
      </vt:variant>
      <vt:variant>
        <vt:i4>5</vt:i4>
      </vt:variant>
      <vt:variant>
        <vt:lpwstr>http://www.rsf.org/Massive-censorship-accompanies.html</vt:lpwstr>
      </vt:variant>
      <vt:variant>
        <vt:lpwstr/>
      </vt:variant>
      <vt:variant>
        <vt:i4>4915278</vt:i4>
      </vt:variant>
      <vt:variant>
        <vt:i4>15</vt:i4>
      </vt:variant>
      <vt:variant>
        <vt:i4>0</vt:i4>
      </vt:variant>
      <vt:variant>
        <vt:i4>5</vt:i4>
      </vt:variant>
      <vt:variant>
        <vt:lpwstr>http://www.breakingtweets.com/2009/06/11/sms-system-down-in-iran-just-hours-before-election/</vt:lpwstr>
      </vt:variant>
      <vt:variant>
        <vt:lpwstr/>
      </vt:variant>
      <vt:variant>
        <vt:i4>1179721</vt:i4>
      </vt:variant>
      <vt:variant>
        <vt:i4>12</vt:i4>
      </vt:variant>
      <vt:variant>
        <vt:i4>0</vt:i4>
      </vt:variant>
      <vt:variant>
        <vt:i4>5</vt:i4>
      </vt:variant>
      <vt:variant>
        <vt:lpwstr>http://www.presstv.ir/detail.aspx?id=97772&amp;sectionid=3510212</vt:lpwstr>
      </vt:variant>
      <vt:variant>
        <vt:lpwstr/>
      </vt:variant>
      <vt:variant>
        <vt:i4>7798854</vt:i4>
      </vt:variant>
      <vt:variant>
        <vt:i4>9</vt:i4>
      </vt:variant>
      <vt:variant>
        <vt:i4>0</vt:i4>
      </vt:variant>
      <vt:variant>
        <vt:i4>5</vt:i4>
      </vt:variant>
      <vt:variant>
        <vt:lpwstr>http://www.cpj.org/internet/2011/01/tunisia-invades-censors-facebook-other-accounts.php</vt:lpwstr>
      </vt:variant>
      <vt:variant>
        <vt:lpwstr/>
      </vt:variant>
      <vt:variant>
        <vt:i4>3866649</vt:i4>
      </vt:variant>
      <vt:variant>
        <vt:i4>6</vt:i4>
      </vt:variant>
      <vt:variant>
        <vt:i4>0</vt:i4>
      </vt:variant>
      <vt:variant>
        <vt:i4>5</vt:i4>
      </vt:variant>
      <vt:variant>
        <vt:lpwstr>http://www.thetechherald.com/article.php/201101/6651/Tunisian-government-harvesting-usernames-and-passwords</vt:lpwstr>
      </vt:variant>
      <vt:variant>
        <vt:lpwstr/>
      </vt:variant>
      <vt:variant>
        <vt:i4>2490395</vt:i4>
      </vt:variant>
      <vt:variant>
        <vt:i4>3</vt:i4>
      </vt:variant>
      <vt:variant>
        <vt:i4>0</vt:i4>
      </vt:variant>
      <vt:variant>
        <vt:i4>5</vt:i4>
      </vt:variant>
      <vt:variant>
        <vt:lpwstr>http://hackinginquiry.org/news/paul-dacres-talk-at-leveson-inquiry-seminar/</vt:lpwstr>
      </vt:variant>
      <vt:variant>
        <vt:lpwstr/>
      </vt:variant>
      <vt:variant>
        <vt:i4>6029413</vt:i4>
      </vt:variant>
      <vt:variant>
        <vt:i4>0</vt:i4>
      </vt:variant>
      <vt:variant>
        <vt:i4>0</vt:i4>
      </vt:variant>
      <vt:variant>
        <vt:i4>5</vt:i4>
      </vt:variant>
      <vt:variant>
        <vt:lpwstr>http://www.levesoninquiry.org.uk/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Fenton</dc:creator>
  <cp:keywords/>
  <cp:lastModifiedBy>Natalie Fenton</cp:lastModifiedBy>
  <cp:revision>6</cp:revision>
  <dcterms:created xsi:type="dcterms:W3CDTF">2012-01-28T18:29:00Z</dcterms:created>
  <dcterms:modified xsi:type="dcterms:W3CDTF">2012-01-29T19:29:00Z</dcterms:modified>
</cp:coreProperties>
</file>