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6FE84" w14:textId="77777777" w:rsidR="007E5099" w:rsidRDefault="007E5099" w:rsidP="007E5099">
      <w:pPr>
        <w:rPr>
          <w:rFonts w:asciiTheme="minorHAnsi" w:hAnsiTheme="minorHAnsi"/>
          <w:sz w:val="24"/>
          <w:szCs w:val="24"/>
        </w:rPr>
      </w:pPr>
      <w:r w:rsidRPr="009E04EE">
        <w:rPr>
          <w:rFonts w:asciiTheme="minorHAnsi" w:hAnsiTheme="minorHAnsi"/>
          <w:sz w:val="24"/>
          <w:szCs w:val="24"/>
        </w:rPr>
        <w:t>Dr Lynn Turner (Goldsmiths)</w:t>
      </w:r>
    </w:p>
    <w:p w14:paraId="3D1EC267" w14:textId="77777777" w:rsidR="007E5099" w:rsidRPr="009E04EE" w:rsidRDefault="007E5099" w:rsidP="007E5099">
      <w:pPr>
        <w:rPr>
          <w:rFonts w:asciiTheme="minorHAnsi" w:hAnsiTheme="minorHAnsi"/>
          <w:sz w:val="24"/>
          <w:szCs w:val="24"/>
        </w:rPr>
      </w:pPr>
    </w:p>
    <w:p w14:paraId="6014C8F3" w14:textId="4C4541BB" w:rsidR="009E04EE" w:rsidRPr="009E04EE" w:rsidRDefault="00595D94" w:rsidP="00595D94">
      <w:pPr>
        <w:autoSpaceDE w:val="0"/>
        <w:autoSpaceDN w:val="0"/>
        <w:adjustRightInd w:val="0"/>
        <w:outlineLvl w:val="0"/>
        <w:rPr>
          <w:rFonts w:asciiTheme="minorHAnsi" w:hAnsiTheme="minorHAnsi"/>
          <w:b/>
          <w:sz w:val="24"/>
          <w:szCs w:val="24"/>
        </w:rPr>
      </w:pPr>
      <w:r w:rsidRPr="00FC7552">
        <w:rPr>
          <w:rFonts w:asciiTheme="minorHAnsi" w:hAnsiTheme="minorHAnsi"/>
          <w:sz w:val="24"/>
          <w:szCs w:val="24"/>
        </w:rPr>
        <w:t>Book: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9E04EE" w:rsidRPr="009E04EE">
        <w:rPr>
          <w:rFonts w:asciiTheme="minorHAnsi" w:hAnsiTheme="minorHAnsi"/>
          <w:b/>
          <w:sz w:val="24"/>
          <w:szCs w:val="24"/>
        </w:rPr>
        <w:t>Desire in Ashes: Deconstruction, Psychoanalysis, Philosophy</w:t>
      </w:r>
    </w:p>
    <w:p w14:paraId="186E02D3" w14:textId="77777777" w:rsidR="007177D8" w:rsidRDefault="007177D8">
      <w:pPr>
        <w:rPr>
          <w:rFonts w:asciiTheme="minorHAnsi" w:hAnsiTheme="minorHAnsi"/>
          <w:sz w:val="24"/>
          <w:szCs w:val="24"/>
        </w:rPr>
      </w:pPr>
    </w:p>
    <w:p w14:paraId="17F7780E" w14:textId="14DC13BA" w:rsidR="00595D94" w:rsidRDefault="00595D9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Chapter: </w:t>
      </w:r>
      <w:r w:rsidRPr="00C41F49">
        <w:rPr>
          <w:rFonts w:asciiTheme="minorHAnsi" w:hAnsiTheme="minorHAnsi"/>
          <w:b/>
          <w:sz w:val="24"/>
          <w:szCs w:val="24"/>
        </w:rPr>
        <w:t>Thalassal Trends</w:t>
      </w:r>
      <w:r w:rsidR="00602FF4">
        <w:rPr>
          <w:rFonts w:asciiTheme="minorHAnsi" w:hAnsiTheme="minorHAnsi"/>
          <w:b/>
          <w:sz w:val="24"/>
          <w:szCs w:val="24"/>
        </w:rPr>
        <w:t>: In at the Deep E</w:t>
      </w:r>
      <w:r>
        <w:rPr>
          <w:rFonts w:asciiTheme="minorHAnsi" w:hAnsiTheme="minorHAnsi"/>
          <w:b/>
          <w:sz w:val="24"/>
          <w:szCs w:val="24"/>
        </w:rPr>
        <w:t>nd with Derrida and Ferenczi</w:t>
      </w:r>
    </w:p>
    <w:p w14:paraId="2EBFD61A" w14:textId="77777777" w:rsidR="00595D94" w:rsidRDefault="00595D94">
      <w:pPr>
        <w:rPr>
          <w:rFonts w:asciiTheme="minorHAnsi" w:hAnsiTheme="minorHAnsi"/>
          <w:b/>
          <w:sz w:val="24"/>
          <w:szCs w:val="24"/>
        </w:rPr>
      </w:pPr>
    </w:p>
    <w:p w14:paraId="10856935" w14:textId="1D9A4CDA" w:rsidR="00595D94" w:rsidRDefault="00595D9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his lengthy engagement with </w:t>
      </w:r>
      <w:r w:rsidRPr="00A366C7">
        <w:rPr>
          <w:rFonts w:asciiTheme="minorHAnsi" w:hAnsiTheme="minorHAnsi"/>
          <w:i/>
          <w:sz w:val="24"/>
          <w:szCs w:val="24"/>
        </w:rPr>
        <w:t>Beyond the Pleasure Principle</w:t>
      </w:r>
      <w:r>
        <w:rPr>
          <w:rFonts w:asciiTheme="minorHAnsi" w:hAnsiTheme="minorHAnsi"/>
          <w:sz w:val="24"/>
          <w:szCs w:val="24"/>
        </w:rPr>
        <w:t xml:space="preserve"> Derrida finds Freud unable to take a clear step beyond anything. Even though Freud dares to </w:t>
      </w:r>
      <w:r w:rsidR="00AE65DD">
        <w:rPr>
          <w:rFonts w:asciiTheme="minorHAnsi" w:hAnsiTheme="minorHAnsi"/>
          <w:sz w:val="24"/>
          <w:szCs w:val="24"/>
        </w:rPr>
        <w:t>contemplate</w:t>
      </w:r>
      <w:r>
        <w:rPr>
          <w:rFonts w:asciiTheme="minorHAnsi" w:hAnsiTheme="minorHAnsi"/>
          <w:sz w:val="24"/>
          <w:szCs w:val="24"/>
        </w:rPr>
        <w:t xml:space="preserve"> such a thing as a death drive, Derrida finds its contaminating taint to be al</w:t>
      </w:r>
      <w:r w:rsidR="001C0A72">
        <w:rPr>
          <w:rFonts w:asciiTheme="minorHAnsi" w:hAnsiTheme="minorHAnsi"/>
          <w:sz w:val="24"/>
          <w:szCs w:val="24"/>
        </w:rPr>
        <w:t>ready at work. Life, the latter</w:t>
      </w:r>
      <w:r>
        <w:rPr>
          <w:rFonts w:asciiTheme="minorHAnsi" w:hAnsiTheme="minorHAnsi"/>
          <w:sz w:val="24"/>
          <w:szCs w:val="24"/>
        </w:rPr>
        <w:t xml:space="preserve"> finds</w:t>
      </w:r>
      <w:r w:rsidR="00E1547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E15475">
        <w:rPr>
          <w:rFonts w:asciiTheme="minorHAnsi" w:hAnsiTheme="minorHAnsi"/>
          <w:sz w:val="24"/>
          <w:szCs w:val="24"/>
        </w:rPr>
        <w:t>is</w:t>
      </w:r>
      <w:r>
        <w:rPr>
          <w:rFonts w:asciiTheme="minorHAnsi" w:hAnsiTheme="minorHAnsi"/>
          <w:sz w:val="24"/>
          <w:szCs w:val="24"/>
        </w:rPr>
        <w:t xml:space="preserve"> already ‘life death’. Yet this chapter intervenes in the anxious space between Freud and his junior</w:t>
      </w:r>
      <w:r w:rsidR="00D048EA">
        <w:rPr>
          <w:rFonts w:asciiTheme="minorHAnsi" w:hAnsiTheme="minorHAnsi"/>
          <w:sz w:val="24"/>
          <w:szCs w:val="24"/>
        </w:rPr>
        <w:t xml:space="preserve"> colleague Sandor Ferenczi: where the former speculated upon a desire to return to the inorganic, the latter suggests a ‘thalassal trend’</w:t>
      </w:r>
      <w:r w:rsidR="00B479C2">
        <w:rPr>
          <w:rFonts w:asciiTheme="minorHAnsi" w:hAnsiTheme="minorHAnsi"/>
          <w:sz w:val="24"/>
          <w:szCs w:val="24"/>
        </w:rPr>
        <w:t xml:space="preserve"> linking human life not simply to an uncanny desire for intrauterine existence, but to a desire to return to life in water.</w:t>
      </w:r>
      <w:r w:rsidR="003D2BFA">
        <w:rPr>
          <w:rFonts w:asciiTheme="minorHAnsi" w:hAnsiTheme="minorHAnsi"/>
          <w:sz w:val="24"/>
          <w:szCs w:val="24"/>
        </w:rPr>
        <w:t xml:space="preserve"> </w:t>
      </w:r>
      <w:r w:rsidR="00E96AD6">
        <w:rPr>
          <w:rFonts w:asciiTheme="minorHAnsi" w:hAnsiTheme="minorHAnsi"/>
          <w:sz w:val="24"/>
          <w:szCs w:val="24"/>
        </w:rPr>
        <w:t>The thalassal trend turns not just towards our ontogenetic amniotic waters but to our phylogenetic immersion amongst earlier forms of non-human life.</w:t>
      </w:r>
    </w:p>
    <w:p w14:paraId="3D690C46" w14:textId="77777777" w:rsidR="005E2894" w:rsidRDefault="005E2894">
      <w:pPr>
        <w:rPr>
          <w:rFonts w:asciiTheme="minorHAnsi" w:hAnsiTheme="minorHAnsi"/>
          <w:sz w:val="24"/>
          <w:szCs w:val="24"/>
        </w:rPr>
      </w:pPr>
    </w:p>
    <w:p w14:paraId="757F522E" w14:textId="65D5CE90" w:rsidR="00C220A9" w:rsidRDefault="005E289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Current feminist work </w:t>
      </w:r>
      <w:r w:rsidR="00812875">
        <w:rPr>
          <w:rFonts w:asciiTheme="minorHAnsi" w:hAnsiTheme="minorHAnsi"/>
          <w:sz w:val="24"/>
          <w:szCs w:val="24"/>
        </w:rPr>
        <w:t xml:space="preserve">such as that of Elizabeth A Wilson and Vicki Kirby </w:t>
      </w:r>
      <w:r>
        <w:rPr>
          <w:rFonts w:asciiTheme="minorHAnsi" w:hAnsiTheme="minorHAnsi"/>
          <w:sz w:val="24"/>
          <w:szCs w:val="24"/>
        </w:rPr>
        <w:t xml:space="preserve">inspired by the legacies of deconstruction </w:t>
      </w:r>
      <w:r w:rsidR="00812875">
        <w:rPr>
          <w:rFonts w:asciiTheme="minorHAnsi" w:hAnsiTheme="minorHAnsi"/>
          <w:sz w:val="24"/>
          <w:szCs w:val="24"/>
        </w:rPr>
        <w:t>now</w:t>
      </w:r>
      <w:r w:rsidR="00AE65DD">
        <w:rPr>
          <w:rFonts w:asciiTheme="minorHAnsi" w:hAnsiTheme="minorHAnsi"/>
          <w:sz w:val="24"/>
          <w:szCs w:val="24"/>
        </w:rPr>
        <w:t xml:space="preserve"> refuse</w:t>
      </w:r>
      <w:r w:rsidR="00812875">
        <w:rPr>
          <w:rFonts w:asciiTheme="minorHAnsi" w:hAnsiTheme="minorHAnsi"/>
          <w:sz w:val="24"/>
          <w:szCs w:val="24"/>
        </w:rPr>
        <w:t>s</w:t>
      </w:r>
      <w:r w:rsidR="00AE65DD">
        <w:rPr>
          <w:rFonts w:asciiTheme="minorHAnsi" w:hAnsiTheme="minorHAnsi"/>
          <w:sz w:val="24"/>
          <w:szCs w:val="24"/>
        </w:rPr>
        <w:t xml:space="preserve"> the doxa of a mind/</w:t>
      </w:r>
      <w:r>
        <w:rPr>
          <w:rFonts w:asciiTheme="minorHAnsi" w:hAnsiTheme="minorHAnsi"/>
          <w:sz w:val="24"/>
          <w:szCs w:val="24"/>
        </w:rPr>
        <w:t xml:space="preserve">body split endorsed by psychoanalysis such that </w:t>
      </w:r>
      <w:r w:rsidR="00B9134B">
        <w:rPr>
          <w:rFonts w:asciiTheme="minorHAnsi" w:hAnsiTheme="minorHAnsi"/>
          <w:sz w:val="24"/>
          <w:szCs w:val="24"/>
        </w:rPr>
        <w:t>we need no longer think of the bo</w:t>
      </w:r>
      <w:r w:rsidR="00C220A9">
        <w:rPr>
          <w:rFonts w:asciiTheme="minorHAnsi" w:hAnsiTheme="minorHAnsi"/>
          <w:sz w:val="24"/>
          <w:szCs w:val="24"/>
        </w:rPr>
        <w:t>dy as barred to the psyche. In</w:t>
      </w:r>
      <w:r w:rsidR="00B9134B">
        <w:rPr>
          <w:rFonts w:asciiTheme="minorHAnsi" w:hAnsiTheme="minorHAnsi"/>
          <w:sz w:val="24"/>
          <w:szCs w:val="24"/>
        </w:rPr>
        <w:t xml:space="preserve"> light of Wilson’s attention to the ‘stomach-mind’ in particular, we can think </w:t>
      </w:r>
      <w:r w:rsidR="004567C9">
        <w:rPr>
          <w:rFonts w:asciiTheme="minorHAnsi" w:hAnsiTheme="minorHAnsi"/>
          <w:sz w:val="24"/>
          <w:szCs w:val="24"/>
        </w:rPr>
        <w:t xml:space="preserve">the </w:t>
      </w:r>
      <w:r w:rsidR="00B9134B">
        <w:rPr>
          <w:rFonts w:asciiTheme="minorHAnsi" w:hAnsiTheme="minorHAnsi"/>
          <w:sz w:val="24"/>
          <w:szCs w:val="24"/>
        </w:rPr>
        <w:t>relation between soma and psyche</w:t>
      </w:r>
      <w:r w:rsidR="004567C9">
        <w:rPr>
          <w:rFonts w:asciiTheme="minorHAnsi" w:hAnsiTheme="minorHAnsi"/>
          <w:sz w:val="24"/>
          <w:szCs w:val="24"/>
        </w:rPr>
        <w:t xml:space="preserve"> as properly supplemental</w:t>
      </w:r>
      <w:r w:rsidR="00B9134B">
        <w:rPr>
          <w:rFonts w:asciiTheme="minorHAnsi" w:hAnsiTheme="minorHAnsi"/>
          <w:sz w:val="24"/>
          <w:szCs w:val="24"/>
        </w:rPr>
        <w:t xml:space="preserve">. </w:t>
      </w:r>
      <w:r w:rsidR="002D1E22">
        <w:rPr>
          <w:rFonts w:asciiTheme="minorHAnsi" w:hAnsiTheme="minorHAnsi"/>
          <w:sz w:val="24"/>
          <w:szCs w:val="24"/>
        </w:rPr>
        <w:t xml:space="preserve"> In light of Ferenczi’s theory of amphimixis, the singularity of the phallus is displaced – not because anything can assume a phallic function, but </w:t>
      </w:r>
      <w:r w:rsidR="005078CB">
        <w:rPr>
          <w:rFonts w:asciiTheme="minorHAnsi" w:hAnsiTheme="minorHAnsi"/>
          <w:sz w:val="24"/>
          <w:szCs w:val="24"/>
        </w:rPr>
        <w:t xml:space="preserve">because </w:t>
      </w:r>
      <w:r w:rsidR="001230EC">
        <w:rPr>
          <w:rFonts w:asciiTheme="minorHAnsi" w:hAnsiTheme="minorHAnsi"/>
          <w:sz w:val="24"/>
          <w:szCs w:val="24"/>
        </w:rPr>
        <w:t>the genitals</w:t>
      </w:r>
      <w:r w:rsidR="005078CB">
        <w:rPr>
          <w:rFonts w:asciiTheme="minorHAnsi" w:hAnsiTheme="minorHAnsi"/>
          <w:sz w:val="24"/>
          <w:szCs w:val="24"/>
        </w:rPr>
        <w:t xml:space="preserve"> are supplemented by neighbouring organs from the start.</w:t>
      </w:r>
    </w:p>
    <w:p w14:paraId="617C31AE" w14:textId="77777777" w:rsidR="005078CB" w:rsidRDefault="005078CB">
      <w:pPr>
        <w:rPr>
          <w:rFonts w:asciiTheme="minorHAnsi" w:hAnsiTheme="minorHAnsi"/>
          <w:sz w:val="24"/>
          <w:szCs w:val="24"/>
        </w:rPr>
      </w:pPr>
    </w:p>
    <w:p w14:paraId="32FCBAA1" w14:textId="3D4FDD41" w:rsidR="005E2894" w:rsidRDefault="00C220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chapter </w:t>
      </w:r>
      <w:r w:rsidR="005125AE">
        <w:rPr>
          <w:rFonts w:asciiTheme="minorHAnsi" w:hAnsiTheme="minorHAnsi"/>
          <w:sz w:val="24"/>
          <w:szCs w:val="24"/>
        </w:rPr>
        <w:t>reads Derrida and Ferenczi together – principally through</w:t>
      </w:r>
      <w:r w:rsidR="009F21C5">
        <w:rPr>
          <w:rFonts w:asciiTheme="minorHAnsi" w:hAnsiTheme="minorHAnsi"/>
          <w:sz w:val="24"/>
          <w:szCs w:val="24"/>
        </w:rPr>
        <w:t xml:space="preserve"> the former’s</w:t>
      </w:r>
      <w:r w:rsidR="005125AE">
        <w:rPr>
          <w:rFonts w:asciiTheme="minorHAnsi" w:hAnsiTheme="minorHAnsi"/>
          <w:sz w:val="24"/>
          <w:szCs w:val="24"/>
        </w:rPr>
        <w:t xml:space="preserve"> </w:t>
      </w:r>
      <w:r w:rsidR="005125AE" w:rsidRPr="009F21C5">
        <w:rPr>
          <w:rFonts w:asciiTheme="minorHAnsi" w:hAnsiTheme="minorHAnsi"/>
          <w:i/>
          <w:sz w:val="24"/>
          <w:szCs w:val="24"/>
        </w:rPr>
        <w:t>The Postcard</w:t>
      </w:r>
      <w:r w:rsidR="009F21C5" w:rsidRPr="009F21C5">
        <w:rPr>
          <w:rFonts w:asciiTheme="minorHAnsi" w:hAnsiTheme="minorHAnsi"/>
          <w:i/>
          <w:sz w:val="24"/>
          <w:szCs w:val="24"/>
        </w:rPr>
        <w:t>: from Socrates to Freud and Beyond</w:t>
      </w:r>
      <w:r w:rsidR="009F21C5">
        <w:rPr>
          <w:rFonts w:asciiTheme="minorHAnsi" w:hAnsiTheme="minorHAnsi"/>
          <w:sz w:val="24"/>
          <w:szCs w:val="24"/>
        </w:rPr>
        <w:t xml:space="preserve"> (1985)</w:t>
      </w:r>
      <w:r w:rsidR="005125AE">
        <w:rPr>
          <w:rFonts w:asciiTheme="minorHAnsi" w:hAnsiTheme="minorHAnsi"/>
          <w:sz w:val="24"/>
          <w:szCs w:val="24"/>
        </w:rPr>
        <w:t xml:space="preserve"> and</w:t>
      </w:r>
      <w:r w:rsidR="009F21C5">
        <w:rPr>
          <w:rFonts w:asciiTheme="minorHAnsi" w:hAnsiTheme="minorHAnsi"/>
          <w:sz w:val="24"/>
          <w:szCs w:val="24"/>
        </w:rPr>
        <w:t xml:space="preserve"> the latter’s</w:t>
      </w:r>
      <w:r w:rsidR="005125AE">
        <w:rPr>
          <w:rFonts w:asciiTheme="minorHAnsi" w:hAnsiTheme="minorHAnsi"/>
          <w:sz w:val="24"/>
          <w:szCs w:val="24"/>
        </w:rPr>
        <w:t xml:space="preserve"> </w:t>
      </w:r>
      <w:r w:rsidR="005125AE" w:rsidRPr="009F21C5">
        <w:rPr>
          <w:rFonts w:asciiTheme="minorHAnsi" w:hAnsiTheme="minorHAnsi"/>
          <w:i/>
          <w:sz w:val="24"/>
          <w:szCs w:val="24"/>
        </w:rPr>
        <w:t>Thalassa</w:t>
      </w:r>
      <w:r w:rsidR="009F21C5" w:rsidRPr="009F21C5">
        <w:rPr>
          <w:rFonts w:asciiTheme="minorHAnsi" w:hAnsiTheme="minorHAnsi"/>
          <w:i/>
          <w:sz w:val="24"/>
          <w:szCs w:val="24"/>
        </w:rPr>
        <w:t>: A Theory of Genitality</w:t>
      </w:r>
      <w:r w:rsidR="009F21C5">
        <w:rPr>
          <w:rFonts w:asciiTheme="minorHAnsi" w:hAnsiTheme="minorHAnsi"/>
          <w:sz w:val="24"/>
          <w:szCs w:val="24"/>
        </w:rPr>
        <w:t xml:space="preserve"> ([1938] 2005)</w:t>
      </w:r>
      <w:r w:rsidR="001C25A4">
        <w:rPr>
          <w:rFonts w:asciiTheme="minorHAnsi" w:hAnsiTheme="minorHAnsi"/>
          <w:sz w:val="24"/>
          <w:szCs w:val="24"/>
        </w:rPr>
        <w:t xml:space="preserve"> to explore the possibilities </w:t>
      </w:r>
      <w:r w:rsidR="002D1E22">
        <w:rPr>
          <w:rFonts w:asciiTheme="minorHAnsi" w:hAnsiTheme="minorHAnsi"/>
          <w:sz w:val="24"/>
          <w:szCs w:val="24"/>
        </w:rPr>
        <w:t>for rethinking bodies that desire.</w:t>
      </w:r>
    </w:p>
    <w:p w14:paraId="6CA3601D" w14:textId="77777777" w:rsidR="00812875" w:rsidRDefault="00812875">
      <w:pPr>
        <w:rPr>
          <w:rFonts w:asciiTheme="minorHAnsi" w:hAnsiTheme="minorHAnsi"/>
          <w:sz w:val="24"/>
          <w:szCs w:val="24"/>
        </w:rPr>
      </w:pPr>
    </w:p>
    <w:p w14:paraId="4F6F0562" w14:textId="77777777" w:rsidR="009E04EE" w:rsidRPr="009E04EE" w:rsidRDefault="009E04EE">
      <w:pPr>
        <w:rPr>
          <w:rFonts w:asciiTheme="minorHAnsi" w:hAnsiTheme="minorHAnsi"/>
          <w:sz w:val="24"/>
          <w:szCs w:val="24"/>
        </w:rPr>
      </w:pPr>
    </w:p>
    <w:p w14:paraId="0A75E63D" w14:textId="77777777" w:rsidR="00C83D68" w:rsidRDefault="00C83D68">
      <w:pPr>
        <w:rPr>
          <w:rFonts w:asciiTheme="minorHAnsi" w:hAnsiTheme="minorHAnsi"/>
          <w:i/>
          <w:sz w:val="24"/>
          <w:szCs w:val="24"/>
        </w:rPr>
      </w:pPr>
    </w:p>
    <w:p w14:paraId="2802FC98" w14:textId="77777777" w:rsidR="00E8162B" w:rsidRPr="00E8162B" w:rsidRDefault="00E8162B" w:rsidP="00E8162B">
      <w:pPr>
        <w:rPr>
          <w:sz w:val="22"/>
          <w:szCs w:val="22"/>
        </w:rPr>
      </w:pPr>
      <w:r w:rsidRPr="00E8162B">
        <w:rPr>
          <w:sz w:val="22"/>
          <w:szCs w:val="22"/>
        </w:rPr>
        <w:t>Bio</w:t>
      </w:r>
    </w:p>
    <w:p w14:paraId="15A10F64" w14:textId="77777777" w:rsidR="00E8162B" w:rsidRPr="00E8162B" w:rsidRDefault="00E8162B" w:rsidP="00E8162B">
      <w:pPr>
        <w:rPr>
          <w:sz w:val="22"/>
          <w:szCs w:val="22"/>
        </w:rPr>
      </w:pPr>
    </w:p>
    <w:p w14:paraId="5ED81D55" w14:textId="5D260FF8" w:rsidR="00E8162B" w:rsidRPr="00E8162B" w:rsidRDefault="00E8162B" w:rsidP="00E8162B">
      <w:pPr>
        <w:rPr>
          <w:sz w:val="22"/>
          <w:szCs w:val="22"/>
          <w:lang w:val="en-CA"/>
        </w:rPr>
      </w:pPr>
      <w:r w:rsidRPr="00E8162B">
        <w:rPr>
          <w:sz w:val="22"/>
          <w:szCs w:val="22"/>
          <w:lang w:val="en-CA"/>
        </w:rPr>
        <w:t xml:space="preserve">Lynn Turner is the editor of </w:t>
      </w:r>
      <w:r w:rsidRPr="00E8162B">
        <w:rPr>
          <w:i/>
          <w:sz w:val="22"/>
          <w:szCs w:val="22"/>
          <w:lang w:val="en-CA"/>
        </w:rPr>
        <w:t xml:space="preserve">The Animal Question in Deconstruction </w:t>
      </w:r>
      <w:r w:rsidRPr="00E8162B">
        <w:rPr>
          <w:sz w:val="22"/>
          <w:szCs w:val="22"/>
          <w:lang w:val="en-CA"/>
        </w:rPr>
        <w:t>(2013) and co-author of</w:t>
      </w:r>
      <w:r w:rsidRPr="00E8162B">
        <w:rPr>
          <w:i/>
          <w:sz w:val="22"/>
          <w:szCs w:val="22"/>
          <w:lang w:val="en-CA"/>
        </w:rPr>
        <w:t xml:space="preserve"> Visual Cultures As… Recollection </w:t>
      </w:r>
      <w:r w:rsidRPr="00E8162B">
        <w:rPr>
          <w:sz w:val="22"/>
          <w:szCs w:val="22"/>
          <w:lang w:val="en-CA"/>
        </w:rPr>
        <w:t xml:space="preserve">(2013, with Astrid Schmetterling).  She is currently </w:t>
      </w:r>
      <w:r w:rsidR="001C25A4">
        <w:rPr>
          <w:sz w:val="22"/>
          <w:szCs w:val="22"/>
          <w:lang w:val="en-CA"/>
        </w:rPr>
        <w:t>co-</w:t>
      </w:r>
      <w:r w:rsidRPr="00E8162B">
        <w:rPr>
          <w:sz w:val="22"/>
          <w:szCs w:val="22"/>
          <w:lang w:val="en-CA"/>
        </w:rPr>
        <w:t xml:space="preserve">editing </w:t>
      </w:r>
      <w:r w:rsidRPr="00E8162B">
        <w:rPr>
          <w:i/>
          <w:sz w:val="22"/>
          <w:szCs w:val="22"/>
          <w:lang w:val="en-CA"/>
        </w:rPr>
        <w:t>The Edinburgh Companion to Critical Animal Studies</w:t>
      </w:r>
      <w:r w:rsidR="00C220A9">
        <w:rPr>
          <w:i/>
          <w:sz w:val="22"/>
          <w:szCs w:val="22"/>
          <w:lang w:val="en-CA"/>
        </w:rPr>
        <w:t xml:space="preserve"> </w:t>
      </w:r>
      <w:r w:rsidR="00C220A9">
        <w:rPr>
          <w:sz w:val="22"/>
          <w:szCs w:val="22"/>
          <w:lang w:val="en-CA"/>
        </w:rPr>
        <w:t>(with Ron Broglio and Undine Se</w:t>
      </w:r>
      <w:r w:rsidR="00C220A9" w:rsidRPr="00C220A9">
        <w:rPr>
          <w:sz w:val="22"/>
          <w:szCs w:val="22"/>
          <w:lang w:val="en-CA"/>
        </w:rPr>
        <w:t>llbach)</w:t>
      </w:r>
      <w:r w:rsidRPr="00C220A9">
        <w:rPr>
          <w:sz w:val="22"/>
          <w:szCs w:val="22"/>
          <w:lang w:val="en-CA"/>
        </w:rPr>
        <w:t>.</w:t>
      </w:r>
      <w:r w:rsidRPr="00E8162B">
        <w:rPr>
          <w:sz w:val="22"/>
          <w:szCs w:val="22"/>
          <w:lang w:val="en-CA"/>
        </w:rPr>
        <w:t xml:space="preserve"> She is one of the assistant editors of </w:t>
      </w:r>
      <w:r w:rsidRPr="00E8162B">
        <w:rPr>
          <w:i/>
          <w:sz w:val="22"/>
          <w:szCs w:val="22"/>
          <w:lang w:val="en-CA"/>
        </w:rPr>
        <w:t>Derrida Today</w:t>
      </w:r>
      <w:r w:rsidRPr="00E8162B">
        <w:rPr>
          <w:sz w:val="22"/>
          <w:szCs w:val="22"/>
          <w:lang w:val="en-CA"/>
        </w:rPr>
        <w:t xml:space="preserve"> and arts editor of </w:t>
      </w:r>
      <w:r w:rsidRPr="00E8162B">
        <w:rPr>
          <w:i/>
          <w:sz w:val="22"/>
          <w:szCs w:val="22"/>
          <w:lang w:val="en-CA"/>
        </w:rPr>
        <w:t>parallax</w:t>
      </w:r>
      <w:r w:rsidRPr="00E8162B">
        <w:rPr>
          <w:sz w:val="22"/>
          <w:szCs w:val="22"/>
          <w:lang w:val="en-CA"/>
        </w:rPr>
        <w:t xml:space="preserve">. She is a </w:t>
      </w:r>
      <w:r w:rsidR="000C53A3">
        <w:rPr>
          <w:sz w:val="22"/>
          <w:szCs w:val="22"/>
          <w:lang w:val="en-CA"/>
        </w:rPr>
        <w:t>Senior L</w:t>
      </w:r>
      <w:bookmarkStart w:id="0" w:name="_GoBack"/>
      <w:bookmarkEnd w:id="0"/>
      <w:r w:rsidRPr="00E8162B">
        <w:rPr>
          <w:sz w:val="22"/>
          <w:szCs w:val="22"/>
          <w:lang w:val="en-CA"/>
        </w:rPr>
        <w:t>ecturer in Visual Cultures at Goldsmiths, University of London.</w:t>
      </w:r>
    </w:p>
    <w:p w14:paraId="1FB79955" w14:textId="77777777" w:rsidR="00C83D68" w:rsidRPr="00E8162B" w:rsidRDefault="00C83D68">
      <w:pP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sectPr w:rsidR="00C83D68" w:rsidRPr="00E8162B" w:rsidSect="000F137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EE"/>
    <w:rsid w:val="00046E78"/>
    <w:rsid w:val="000C53A3"/>
    <w:rsid w:val="000E4241"/>
    <w:rsid w:val="000F1376"/>
    <w:rsid w:val="001230EC"/>
    <w:rsid w:val="001A4893"/>
    <w:rsid w:val="001C0A72"/>
    <w:rsid w:val="001C25A4"/>
    <w:rsid w:val="002A33A6"/>
    <w:rsid w:val="002D1E22"/>
    <w:rsid w:val="003D2BFA"/>
    <w:rsid w:val="004567C9"/>
    <w:rsid w:val="004911C6"/>
    <w:rsid w:val="005078CB"/>
    <w:rsid w:val="005125AE"/>
    <w:rsid w:val="00595D94"/>
    <w:rsid w:val="005E2894"/>
    <w:rsid w:val="00602FF4"/>
    <w:rsid w:val="007177D8"/>
    <w:rsid w:val="00762A9D"/>
    <w:rsid w:val="007E5099"/>
    <w:rsid w:val="00812875"/>
    <w:rsid w:val="00917E1C"/>
    <w:rsid w:val="009E04EE"/>
    <w:rsid w:val="009F21C5"/>
    <w:rsid w:val="00A366C7"/>
    <w:rsid w:val="00AE65DD"/>
    <w:rsid w:val="00B479C2"/>
    <w:rsid w:val="00B85039"/>
    <w:rsid w:val="00B9134B"/>
    <w:rsid w:val="00BF124C"/>
    <w:rsid w:val="00C220A9"/>
    <w:rsid w:val="00C83D68"/>
    <w:rsid w:val="00D048EA"/>
    <w:rsid w:val="00D4195D"/>
    <w:rsid w:val="00E15475"/>
    <w:rsid w:val="00E8162B"/>
    <w:rsid w:val="00E96AD6"/>
    <w:rsid w:val="00EA44DD"/>
    <w:rsid w:val="00EF4D0F"/>
    <w:rsid w:val="00FC75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E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344</Words>
  <Characters>1964</Characters>
  <Application>Microsoft Macintosh Word</Application>
  <DocSecurity>0</DocSecurity>
  <Lines>16</Lines>
  <Paragraphs>4</Paragraphs>
  <ScaleCrop>false</ScaleCrop>
  <Company>ICAS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Turner</dc:creator>
  <cp:keywords/>
  <dc:description/>
  <cp:lastModifiedBy>Lynn Turner</cp:lastModifiedBy>
  <cp:revision>34</cp:revision>
  <dcterms:created xsi:type="dcterms:W3CDTF">2014-03-14T11:12:00Z</dcterms:created>
  <dcterms:modified xsi:type="dcterms:W3CDTF">2015-02-19T11:23:00Z</dcterms:modified>
</cp:coreProperties>
</file>